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3EBA3" w14:textId="03003BC5" w:rsidR="00633C5A" w:rsidRDefault="00827278" w:rsidP="00633C5A">
      <w:pPr>
        <w:ind w:right="-1134" w:hanging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78E79B" wp14:editId="2C4DA0F2">
                <wp:simplePos x="0" y="0"/>
                <wp:positionH relativeFrom="column">
                  <wp:posOffset>-354330</wp:posOffset>
                </wp:positionH>
                <wp:positionV relativeFrom="paragraph">
                  <wp:posOffset>2278380</wp:posOffset>
                </wp:positionV>
                <wp:extent cx="6315075" cy="441960"/>
                <wp:effectExtent l="0" t="0" r="0" b="0"/>
                <wp:wrapNone/>
                <wp:docPr id="1889492339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15075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E4BC94" w14:textId="283A6484" w:rsidR="005142EC" w:rsidRPr="009B68BA" w:rsidRDefault="003E3DD8" w:rsidP="005142EC">
                            <w:pPr>
                              <w:rPr>
                                <w:rFonts w:eastAsia="Times New Roman" w:cs="Times New Roman"/>
                                <w:bCs/>
                                <w:i/>
                                <w:iCs/>
                                <w:color w:val="424242"/>
                                <w:sz w:val="36"/>
                                <w:szCs w:val="36"/>
                                <w:lang w:eastAsia="it-IT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424242"/>
                                <w:sz w:val="36"/>
                                <w:szCs w:val="36"/>
                                <w:lang w:eastAsia="it-IT"/>
                              </w:rPr>
                              <w:t>Regolarizzazione del magazzino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78E79B" id="_x0000_t202" coordsize="21600,21600" o:spt="202" path="m,l,21600r21600,l21600,xe">
                <v:stroke joinstyle="miter"/>
                <v:path gradientshapeok="t" o:connecttype="rect"/>
              </v:shapetype>
              <v:shape id="Casella di testo 9" o:spid="_x0000_s1026" type="#_x0000_t202" style="position:absolute;margin-left:-27.9pt;margin-top:179.4pt;width:497.25pt;height:3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" filled="f" stroked="f" strokeweight=".5pt">
                <v:textbox>
                  <w:txbxContent>
                    <w:p w14:paraId="18E4BC94" w14:textId="283A6484" w:rsidR="005142EC" w:rsidRPr="009B68BA" w:rsidRDefault="003E3DD8" w:rsidP="005142EC">
                      <w:pPr>
                        <w:rPr>
                          <w:rFonts w:eastAsia="Times New Roman" w:cs="Times New Roman"/>
                          <w:bCs/>
                          <w:i/>
                          <w:iCs/>
                          <w:color w:val="424242"/>
                          <w:sz w:val="36"/>
                          <w:szCs w:val="36"/>
                          <w:lang w:eastAsia="it-IT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424242"/>
                          <w:sz w:val="36"/>
                          <w:szCs w:val="36"/>
                          <w:lang w:eastAsia="it-IT"/>
                        </w:rPr>
                        <w:t>Regolarizzazione del magazzino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68C6F53" wp14:editId="380B11C8">
                <wp:simplePos x="0" y="0"/>
                <wp:positionH relativeFrom="column">
                  <wp:posOffset>4762500</wp:posOffset>
                </wp:positionH>
                <wp:positionV relativeFrom="paragraph">
                  <wp:posOffset>540385</wp:posOffset>
                </wp:positionV>
                <wp:extent cx="1676400" cy="334645"/>
                <wp:effectExtent l="0" t="0" r="0" b="0"/>
                <wp:wrapNone/>
                <wp:docPr id="166275535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6400" cy="334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94803" w14:textId="2752CC1D" w:rsidR="009E0483" w:rsidRPr="00B350AB" w:rsidRDefault="003E18BA" w:rsidP="00391C4D">
                            <w:pPr>
                              <w:jc w:val="right"/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2</w:t>
                            </w:r>
                            <w:r w:rsidR="0078088B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9</w:t>
                            </w:r>
                            <w:r w:rsidR="00CB13B0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/</w:t>
                            </w:r>
                            <w:r w:rsidR="00BF350A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0</w:t>
                            </w:r>
                            <w:r w:rsidR="00E624E8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  <w:r w:rsidR="008D58DA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/</w:t>
                            </w:r>
                            <w:r w:rsidR="00574800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202</w:t>
                            </w:r>
                            <w:r w:rsidR="00BF350A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8C6F53"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7" type="#_x0000_t202" style="position:absolute;margin-left:375pt;margin-top:42.55pt;width:132pt;height:26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" filled="f" stroked="f" strokeweight=".5pt">
                <v:textbox>
                  <w:txbxContent>
                    <w:p w14:paraId="2FE94803" w14:textId="2752CC1D" w:rsidR="009E0483" w:rsidRPr="00B350AB" w:rsidRDefault="003E18BA" w:rsidP="00391C4D">
                      <w:pPr>
                        <w:jc w:val="right"/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2</w:t>
                      </w:r>
                      <w:r w:rsidR="0078088B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9</w:t>
                      </w:r>
                      <w:r w:rsidR="00CB13B0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/</w:t>
                      </w:r>
                      <w:r w:rsidR="00BF350A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0</w:t>
                      </w:r>
                      <w:r w:rsidR="00E624E8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  <w:r w:rsidR="008D58DA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/</w:t>
                      </w:r>
                      <w:r w:rsidR="00574800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202</w:t>
                      </w:r>
                      <w:r w:rsidR="00BF350A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B4DF23" wp14:editId="06F9ACF6">
                <wp:simplePos x="0" y="0"/>
                <wp:positionH relativeFrom="column">
                  <wp:posOffset>-574675</wp:posOffset>
                </wp:positionH>
                <wp:positionV relativeFrom="paragraph">
                  <wp:posOffset>8989060</wp:posOffset>
                </wp:positionV>
                <wp:extent cx="5552440" cy="1527810"/>
                <wp:effectExtent l="0" t="0" r="0" b="0"/>
                <wp:wrapNone/>
                <wp:docPr id="1382195241" name="Casella di tes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2440" cy="152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417D4" w14:textId="77777777" w:rsidR="00BB4B87" w:rsidRDefault="00BB4B87" w:rsidP="00BB4B87">
                            <w:pPr>
                              <w:spacing w:line="360" w:lineRule="auto"/>
                              <w:rPr>
                                <w:rFonts w:ascii="Montserrat ExtraBold" w:eastAsia="Times New Roman" w:hAnsi="Montserrat ExtraBold" w:cs="Times New Roman"/>
                                <w:b/>
                                <w:bCs/>
                                <w:color w:val="FFFFFF" w:themeColor="background1"/>
                                <w:lang w:eastAsia="it-IT"/>
                              </w:rPr>
                            </w:pPr>
                            <w:r w:rsidRPr="00BB4B87">
                              <w:rPr>
                                <w:rFonts w:ascii="Montserrat ExtraBold" w:eastAsia="Times New Roman" w:hAnsi="Montserrat ExtraBold" w:cs="Times New Roman"/>
                                <w:b/>
                                <w:bCs/>
                                <w:color w:val="FFFFFF" w:themeColor="background1"/>
                                <w:lang w:eastAsia="it-IT"/>
                              </w:rPr>
                              <w:t>MILANO</w:t>
                            </w:r>
                          </w:p>
                          <w:p w14:paraId="7B632276" w14:textId="77777777" w:rsidR="00BB4B87" w:rsidRDefault="00BB4B87" w:rsidP="00BB4B87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BB4B87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 xml:space="preserve">Via Visconti di Modrone, 38 </w:t>
                            </w:r>
                            <w:r w:rsidR="008D1B5C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 xml:space="preserve">- </w:t>
                            </w:r>
                            <w:r w:rsidRPr="00BB4B87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20122 Milano</w:t>
                            </w:r>
                          </w:p>
                          <w:p w14:paraId="252E1236" w14:textId="04BF527B" w:rsidR="00BB4B87" w:rsidRPr="00BB4B87" w:rsidRDefault="00BB4B87" w:rsidP="00BB4B87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BB4B87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Tel: (39) 02 76</w:t>
                            </w:r>
                            <w:r w:rsidR="000053C3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.</w:t>
                            </w:r>
                            <w:r w:rsidRPr="00BB4B87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02</w:t>
                            </w:r>
                            <w:r w:rsidR="000053C3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.</w:t>
                            </w:r>
                            <w:r w:rsidRPr="00BB4B87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15.14</w:t>
                            </w:r>
                            <w:r w:rsidRPr="00BB4B87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br/>
                              <w:t>Fax: (39) 02 78</w:t>
                            </w:r>
                            <w:r w:rsidR="000053C3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.</w:t>
                            </w:r>
                            <w:r w:rsidRPr="00BB4B87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05</w:t>
                            </w:r>
                            <w:r w:rsidR="000053C3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.</w:t>
                            </w:r>
                            <w:r w:rsidRPr="00BB4B87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13</w:t>
                            </w:r>
                            <w:r w:rsidRPr="00BB4B87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br/>
                              <w:t xml:space="preserve">E-mail: </w:t>
                            </w:r>
                            <w:r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info@studionicolini.com</w:t>
                            </w:r>
                          </w:p>
                          <w:p w14:paraId="737D7981" w14:textId="77777777" w:rsidR="00BB4B87" w:rsidRPr="00BB4B87" w:rsidRDefault="00BB4B87" w:rsidP="00BB4B87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BB4B87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Codice Fiscale e Partita IVA 09910630152</w:t>
                            </w:r>
                          </w:p>
                          <w:p w14:paraId="2FAB4C8A" w14:textId="77777777" w:rsidR="00BB4B87" w:rsidRPr="00BB4B87" w:rsidRDefault="00BB4B87" w:rsidP="00BB4B87">
                            <w:pPr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</w:pPr>
                          </w:p>
                          <w:p w14:paraId="59A41B94" w14:textId="77777777" w:rsidR="00BB4B87" w:rsidRPr="00B350AB" w:rsidRDefault="00BB4B87" w:rsidP="00BB4B87">
                            <w:pPr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4DF23" id="Casella di testo 7" o:spid="_x0000_s1028" type="#_x0000_t202" style="position:absolute;margin-left:-45.25pt;margin-top:707.8pt;width:437.2pt;height:120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" filled="f" stroked="f" strokeweight=".5pt">
                <v:textbox>
                  <w:txbxContent>
                    <w:p w14:paraId="7B9417D4" w14:textId="77777777" w:rsidR="00BB4B87" w:rsidRDefault="00BB4B87" w:rsidP="00BB4B87">
                      <w:pPr>
                        <w:spacing w:line="360" w:lineRule="auto"/>
                        <w:rPr>
                          <w:rFonts w:ascii="Montserrat ExtraBold" w:eastAsia="Times New Roman" w:hAnsi="Montserrat ExtraBold" w:cs="Times New Roman"/>
                          <w:b/>
                          <w:bCs/>
                          <w:color w:val="FFFFFF" w:themeColor="background1"/>
                          <w:lang w:eastAsia="it-IT"/>
                        </w:rPr>
                      </w:pPr>
                      <w:r w:rsidRPr="00BB4B87">
                        <w:rPr>
                          <w:rFonts w:ascii="Montserrat ExtraBold" w:eastAsia="Times New Roman" w:hAnsi="Montserrat ExtraBold" w:cs="Times New Roman"/>
                          <w:b/>
                          <w:bCs/>
                          <w:color w:val="FFFFFF" w:themeColor="background1"/>
                          <w:lang w:eastAsia="it-IT"/>
                        </w:rPr>
                        <w:t>MILANO</w:t>
                      </w:r>
                    </w:p>
                    <w:p w14:paraId="7B632276" w14:textId="77777777" w:rsidR="00BB4B87" w:rsidRDefault="00BB4B87" w:rsidP="00BB4B87">
                      <w:pPr>
                        <w:spacing w:line="276" w:lineRule="auto"/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</w:pPr>
                      <w:r w:rsidRPr="00BB4B87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 xml:space="preserve">Via Visconti di Modrone, 38 </w:t>
                      </w:r>
                      <w:r w:rsidR="008D1B5C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 xml:space="preserve">- </w:t>
                      </w:r>
                      <w:r w:rsidRPr="00BB4B87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20122 Milano</w:t>
                      </w:r>
                    </w:p>
                    <w:p w14:paraId="252E1236" w14:textId="04BF527B" w:rsidR="00BB4B87" w:rsidRPr="00BB4B87" w:rsidRDefault="00BB4B87" w:rsidP="00BB4B87">
                      <w:pPr>
                        <w:spacing w:line="276" w:lineRule="auto"/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</w:pPr>
                      <w:r w:rsidRPr="00BB4B87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Tel: (39) 02 76</w:t>
                      </w:r>
                      <w:r w:rsidR="000053C3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.</w:t>
                      </w:r>
                      <w:r w:rsidRPr="00BB4B87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02</w:t>
                      </w:r>
                      <w:r w:rsidR="000053C3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.</w:t>
                      </w:r>
                      <w:r w:rsidRPr="00BB4B87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15.14</w:t>
                      </w:r>
                      <w:r w:rsidRPr="00BB4B87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br/>
                        <w:t>Fax: (39) 02 78</w:t>
                      </w:r>
                      <w:r w:rsidR="000053C3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.</w:t>
                      </w:r>
                      <w:r w:rsidRPr="00BB4B87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05</w:t>
                      </w:r>
                      <w:r w:rsidR="000053C3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.</w:t>
                      </w:r>
                      <w:r w:rsidRPr="00BB4B87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13</w:t>
                      </w:r>
                      <w:r w:rsidRPr="00BB4B87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br/>
                        <w:t xml:space="preserve">E-mail: </w:t>
                      </w:r>
                      <w:r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info@studionicolini.com</w:t>
                      </w:r>
                    </w:p>
                    <w:p w14:paraId="737D7981" w14:textId="77777777" w:rsidR="00BB4B87" w:rsidRPr="00BB4B87" w:rsidRDefault="00BB4B87" w:rsidP="00BB4B87">
                      <w:pPr>
                        <w:spacing w:line="276" w:lineRule="auto"/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</w:pPr>
                      <w:r w:rsidRPr="00BB4B87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Codice Fiscale e Partita IVA 09910630152</w:t>
                      </w:r>
                    </w:p>
                    <w:p w14:paraId="2FAB4C8A" w14:textId="77777777" w:rsidR="00BB4B87" w:rsidRPr="00BB4B87" w:rsidRDefault="00BB4B87" w:rsidP="00BB4B87">
                      <w:pPr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</w:pPr>
                    </w:p>
                    <w:p w14:paraId="59A41B94" w14:textId="77777777" w:rsidR="00BB4B87" w:rsidRPr="00B350AB" w:rsidRDefault="00BB4B87" w:rsidP="00BB4B87">
                      <w:pPr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380897" wp14:editId="6BA3DFBB">
                <wp:simplePos x="0" y="0"/>
                <wp:positionH relativeFrom="column">
                  <wp:posOffset>4761865</wp:posOffset>
                </wp:positionH>
                <wp:positionV relativeFrom="paragraph">
                  <wp:posOffset>226060</wp:posOffset>
                </wp:positionV>
                <wp:extent cx="1676400" cy="334645"/>
                <wp:effectExtent l="0" t="0" r="0" b="0"/>
                <wp:wrapNone/>
                <wp:docPr id="569610264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6400" cy="334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0A2A8" w14:textId="77777777" w:rsidR="00BB4B87" w:rsidRPr="00BB4B87" w:rsidRDefault="00BB4B87" w:rsidP="00646330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B4B87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80897" id="Casella di testo 6" o:spid="_x0000_s1029" type="#_x0000_t202" style="position:absolute;margin-left:374.95pt;margin-top:17.8pt;width:132pt;height:2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" filled="f" stroked="f" strokeweight=".5pt">
                <v:textbox>
                  <w:txbxContent>
                    <w:p w14:paraId="4710A2A8" w14:textId="77777777" w:rsidR="00BB4B87" w:rsidRPr="00BB4B87" w:rsidRDefault="00BB4B87" w:rsidP="00646330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BB4B87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NEWSLETTER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5DD3E73" wp14:editId="49FBF5E7">
                <wp:simplePos x="0" y="0"/>
                <wp:positionH relativeFrom="column">
                  <wp:posOffset>-298450</wp:posOffset>
                </wp:positionH>
                <wp:positionV relativeFrom="paragraph">
                  <wp:posOffset>1512570</wp:posOffset>
                </wp:positionV>
                <wp:extent cx="5553075" cy="430530"/>
                <wp:effectExtent l="0" t="0" r="0" b="0"/>
                <wp:wrapNone/>
                <wp:docPr id="1850848563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3075" cy="430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DCA44" w14:textId="37E35909" w:rsidR="00B350AB" w:rsidRPr="00B350AB" w:rsidRDefault="00B350AB" w:rsidP="00B350AB">
                            <w:pPr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</w:pPr>
                            <w:r w:rsidRPr="00B350AB"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  <w:t>LETTERA INFORMATIVA N.</w:t>
                            </w:r>
                            <w:r w:rsidR="00BF350A"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  <w:t>0</w:t>
                            </w:r>
                            <w:r w:rsidR="003E3DD8"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  <w:t>4</w:t>
                            </w:r>
                            <w:r w:rsidRPr="00B350AB"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  <w:t>/202</w:t>
                            </w:r>
                            <w:r w:rsidR="00BF350A"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  <w:t>4</w:t>
                            </w:r>
                          </w:p>
                          <w:p w14:paraId="62255071" w14:textId="77777777" w:rsidR="00B350AB" w:rsidRPr="00B350AB" w:rsidRDefault="00B350AB" w:rsidP="00B350AB">
                            <w:pPr>
                              <w:jc w:val="right"/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D3E73" id="Casella di testo 5" o:spid="_x0000_s1030" type="#_x0000_t202" style="position:absolute;margin-left:-23.5pt;margin-top:119.1pt;width:437.25pt;height:33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" filled="f" stroked="f" strokeweight=".5pt">
                <v:textbox>
                  <w:txbxContent>
                    <w:p w14:paraId="0D5DCA44" w14:textId="37E35909" w:rsidR="00B350AB" w:rsidRPr="00B350AB" w:rsidRDefault="00B350AB" w:rsidP="00B350AB">
                      <w:pPr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</w:pPr>
                      <w:r w:rsidRPr="00B350AB"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  <w:t>LETTERA INFORMATIVA N.</w:t>
                      </w:r>
                      <w:r w:rsidR="00BF350A"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  <w:t>0</w:t>
                      </w:r>
                      <w:r w:rsidR="003E3DD8"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  <w:t>4</w:t>
                      </w:r>
                      <w:r w:rsidRPr="00B350AB"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  <w:t>/202</w:t>
                      </w:r>
                      <w:r w:rsidR="00BF350A"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  <w:t>4</w:t>
                      </w:r>
                    </w:p>
                    <w:p w14:paraId="62255071" w14:textId="77777777" w:rsidR="00B350AB" w:rsidRPr="00B350AB" w:rsidRDefault="00B350AB" w:rsidP="00B350AB">
                      <w:pPr>
                        <w:jc w:val="right"/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0483">
        <w:rPr>
          <w:noProof/>
          <w:lang w:eastAsia="it-IT"/>
        </w:rPr>
        <w:drawing>
          <wp:inline distT="0" distB="0" distL="0" distR="0" wp14:anchorId="31B8697B" wp14:editId="2B0C84BE">
            <wp:extent cx="7581910" cy="10729359"/>
            <wp:effectExtent l="0" t="0" r="0" b="254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10" cy="1072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38816" w14:textId="77777777" w:rsidR="00D76051" w:rsidRDefault="00D76051" w:rsidP="00633C5A">
      <w:pPr>
        <w:ind w:left="-1134" w:right="-1134"/>
      </w:pPr>
    </w:p>
    <w:p w14:paraId="4B586C7D" w14:textId="77777777" w:rsidR="00D76051" w:rsidRDefault="00D76051" w:rsidP="00D76051">
      <w:pPr>
        <w:spacing w:line="360" w:lineRule="auto"/>
      </w:pPr>
    </w:p>
    <w:p w14:paraId="209DE3A2" w14:textId="2B2CB56A" w:rsidR="00476B5B" w:rsidRDefault="002810B8" w:rsidP="00476B5B">
      <w:pPr>
        <w:spacing w:line="360" w:lineRule="auto"/>
        <w:jc w:val="center"/>
        <w:rPr>
          <w:rFonts w:eastAsia="Times New Roman" w:cs="Times New Roman"/>
          <w:b/>
          <w:bCs/>
          <w:color w:val="2DBA47"/>
          <w:sz w:val="44"/>
          <w:szCs w:val="44"/>
          <w:lang w:eastAsia="it-IT"/>
        </w:rPr>
      </w:pPr>
      <w:r w:rsidRPr="00C96A34">
        <w:rPr>
          <w:rFonts w:eastAsia="Times New Roman" w:cs="Times New Roman"/>
          <w:b/>
          <w:bCs/>
          <w:color w:val="2DBA47"/>
          <w:sz w:val="44"/>
          <w:szCs w:val="44"/>
          <w:lang w:eastAsia="it-IT"/>
        </w:rPr>
        <w:t>LETTERA INFORMATIVA N.</w:t>
      </w:r>
      <w:r w:rsidR="00BF350A">
        <w:rPr>
          <w:rFonts w:eastAsia="Times New Roman" w:cs="Times New Roman"/>
          <w:b/>
          <w:bCs/>
          <w:color w:val="2DBA47"/>
          <w:sz w:val="44"/>
          <w:szCs w:val="44"/>
          <w:lang w:eastAsia="it-IT"/>
        </w:rPr>
        <w:t>0</w:t>
      </w:r>
      <w:r w:rsidR="003E3DD8">
        <w:rPr>
          <w:rFonts w:eastAsia="Times New Roman" w:cs="Times New Roman"/>
          <w:b/>
          <w:bCs/>
          <w:color w:val="2DBA47"/>
          <w:sz w:val="44"/>
          <w:szCs w:val="44"/>
          <w:lang w:eastAsia="it-IT"/>
        </w:rPr>
        <w:t>4</w:t>
      </w:r>
      <w:r w:rsidR="00D76051" w:rsidRPr="00C96A34">
        <w:rPr>
          <w:rFonts w:eastAsia="Times New Roman" w:cs="Times New Roman"/>
          <w:b/>
          <w:bCs/>
          <w:color w:val="2DBA47"/>
          <w:sz w:val="44"/>
          <w:szCs w:val="44"/>
          <w:lang w:eastAsia="it-IT"/>
        </w:rPr>
        <w:t>/202</w:t>
      </w:r>
      <w:r w:rsidR="00BF350A">
        <w:rPr>
          <w:rFonts w:eastAsia="Times New Roman" w:cs="Times New Roman"/>
          <w:b/>
          <w:bCs/>
          <w:color w:val="2DBA47"/>
          <w:sz w:val="44"/>
          <w:szCs w:val="44"/>
          <w:lang w:eastAsia="it-IT"/>
        </w:rPr>
        <w:t>4</w:t>
      </w:r>
    </w:p>
    <w:p w14:paraId="1A27EE62" w14:textId="09BB02BA" w:rsidR="00B2644A" w:rsidRPr="00476B5B" w:rsidRDefault="00827278" w:rsidP="00476B5B">
      <w:pPr>
        <w:spacing w:line="360" w:lineRule="auto"/>
        <w:jc w:val="center"/>
        <w:rPr>
          <w:rFonts w:eastAsia="Times New Roman" w:cs="Times New Roman"/>
          <w:b/>
          <w:bCs/>
          <w:color w:val="2DBA47"/>
          <w:sz w:val="44"/>
          <w:szCs w:val="44"/>
          <w:lang w:eastAsia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4518F11" wp14:editId="14011CD0">
                <wp:simplePos x="0" y="0"/>
                <wp:positionH relativeFrom="column">
                  <wp:posOffset>-346075</wp:posOffset>
                </wp:positionH>
                <wp:positionV relativeFrom="paragraph">
                  <wp:posOffset>-10469245</wp:posOffset>
                </wp:positionV>
                <wp:extent cx="6315075" cy="477520"/>
                <wp:effectExtent l="0" t="0" r="0" b="0"/>
                <wp:wrapNone/>
                <wp:docPr id="671519909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15075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277941" w14:textId="3C221BD9" w:rsidR="000774AB" w:rsidRPr="008C3EF8" w:rsidRDefault="008C3EF8" w:rsidP="00CB13B0">
                            <w:pPr>
                              <w:rPr>
                                <w:rFonts w:eastAsia="Times New Roman" w:cs="Times New Roman"/>
                                <w:bCs/>
                                <w:color w:val="424242"/>
                                <w:sz w:val="36"/>
                                <w:szCs w:val="36"/>
                                <w:lang w:eastAsia="it-IT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424242"/>
                                <w:sz w:val="36"/>
                                <w:szCs w:val="36"/>
                                <w:lang w:eastAsia="it-IT"/>
                              </w:rPr>
                              <w:t xml:space="preserve">Disegno di Legge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i/>
                                <w:iCs/>
                                <w:color w:val="424242"/>
                                <w:sz w:val="36"/>
                                <w:szCs w:val="36"/>
                                <w:lang w:eastAsia="it-IT"/>
                              </w:rPr>
                              <w:t>“Capitali”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18F11" id="Casella di testo 4" o:spid="_x0000_s1031" type="#_x0000_t202" style="position:absolute;left:0;text-align:left;margin-left:-27.25pt;margin-top:-824.35pt;width:497.25pt;height:37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" filled="f" stroked="f" strokeweight=".5pt">
                <v:textbox>
                  <w:txbxContent>
                    <w:p w14:paraId="75277941" w14:textId="3C221BD9" w:rsidR="000774AB" w:rsidRPr="008C3EF8" w:rsidRDefault="008C3EF8" w:rsidP="00CB13B0">
                      <w:pPr>
                        <w:rPr>
                          <w:rFonts w:eastAsia="Times New Roman" w:cs="Times New Roman"/>
                          <w:bCs/>
                          <w:color w:val="424242"/>
                          <w:sz w:val="36"/>
                          <w:szCs w:val="36"/>
                          <w:lang w:eastAsia="it-IT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424242"/>
                          <w:sz w:val="36"/>
                          <w:szCs w:val="36"/>
                          <w:lang w:eastAsia="it-IT"/>
                        </w:rPr>
                        <w:t xml:space="preserve">Disegno di Legge </w:t>
                      </w:r>
                      <w:r>
                        <w:rPr>
                          <w:rFonts w:eastAsia="Times New Roman" w:cs="Times New Roman"/>
                          <w:bCs/>
                          <w:i/>
                          <w:iCs/>
                          <w:color w:val="424242"/>
                          <w:sz w:val="36"/>
                          <w:szCs w:val="36"/>
                          <w:lang w:eastAsia="it-IT"/>
                        </w:rPr>
                        <w:t>“Capitali”</w:t>
                      </w:r>
                    </w:p>
                  </w:txbxContent>
                </v:textbox>
              </v:shape>
            </w:pict>
          </mc:Fallback>
        </mc:AlternateContent>
      </w:r>
    </w:p>
    <w:p w14:paraId="31119722" w14:textId="6D017020" w:rsidR="002A6C3C" w:rsidRDefault="003E3DD8" w:rsidP="003E3DD8">
      <w:pPr>
        <w:spacing w:line="360" w:lineRule="auto"/>
        <w:jc w:val="center"/>
        <w:rPr>
          <w:rFonts w:ascii="Montserrat SemiBold" w:hAnsi="Montserrat SemiBold"/>
          <w:b/>
          <w:bCs/>
          <w:sz w:val="32"/>
          <w:szCs w:val="32"/>
        </w:rPr>
      </w:pPr>
      <w:r>
        <w:rPr>
          <w:rFonts w:ascii="Montserrat SemiBold" w:hAnsi="Montserrat SemiBold"/>
          <w:b/>
          <w:bCs/>
          <w:sz w:val="32"/>
          <w:szCs w:val="32"/>
        </w:rPr>
        <w:t>Regolarizzazione del magazzino</w:t>
      </w:r>
    </w:p>
    <w:p w14:paraId="5FD3DB30" w14:textId="77777777" w:rsidR="003E3DD8" w:rsidRPr="003E3DD8" w:rsidRDefault="003E3DD8" w:rsidP="003E3DD8">
      <w:pPr>
        <w:spacing w:line="360" w:lineRule="auto"/>
        <w:jc w:val="center"/>
        <w:rPr>
          <w:rFonts w:ascii="Montserrat SemiBold" w:hAnsi="Montserrat SemiBold"/>
          <w:b/>
          <w:bCs/>
          <w:sz w:val="32"/>
          <w:szCs w:val="32"/>
        </w:rPr>
      </w:pPr>
    </w:p>
    <w:p w14:paraId="607EE88B" w14:textId="5607C175" w:rsidR="003E3DD8" w:rsidRPr="00701DFA" w:rsidRDefault="003E3DD8" w:rsidP="00701DFA">
      <w:pPr>
        <w:shd w:val="clear" w:color="auto" w:fill="FFFFFF"/>
        <w:spacing w:line="360" w:lineRule="auto"/>
        <w:jc w:val="both"/>
        <w:rPr>
          <w:rFonts w:cs="Roboto Slab"/>
          <w:sz w:val="22"/>
          <w:szCs w:val="22"/>
        </w:rPr>
      </w:pPr>
      <w:r w:rsidRPr="00701DFA">
        <w:rPr>
          <w:rFonts w:cs="Roboto Slab"/>
          <w:sz w:val="22"/>
          <w:szCs w:val="22"/>
        </w:rPr>
        <w:t xml:space="preserve">La </w:t>
      </w:r>
      <w:r w:rsidR="00701DFA" w:rsidRPr="00701DFA">
        <w:rPr>
          <w:rFonts w:cs="Roboto Slab"/>
          <w:b/>
          <w:bCs/>
          <w:sz w:val="22"/>
          <w:szCs w:val="22"/>
        </w:rPr>
        <w:t>L</w:t>
      </w:r>
      <w:r w:rsidRPr="00701DFA">
        <w:rPr>
          <w:rFonts w:cs="Roboto Slab"/>
          <w:b/>
          <w:bCs/>
          <w:sz w:val="22"/>
          <w:szCs w:val="22"/>
        </w:rPr>
        <w:t xml:space="preserve">egge di </w:t>
      </w:r>
      <w:r w:rsidR="00701DFA" w:rsidRPr="00701DFA">
        <w:rPr>
          <w:rFonts w:cs="Roboto Slab"/>
          <w:b/>
          <w:bCs/>
          <w:sz w:val="22"/>
          <w:szCs w:val="22"/>
        </w:rPr>
        <w:t>B</w:t>
      </w:r>
      <w:r w:rsidRPr="00701DFA">
        <w:rPr>
          <w:rFonts w:cs="Roboto Slab"/>
          <w:b/>
          <w:bCs/>
          <w:sz w:val="22"/>
          <w:szCs w:val="22"/>
        </w:rPr>
        <w:t>ilancio 2024</w:t>
      </w:r>
      <w:r w:rsidR="00701DFA">
        <w:rPr>
          <w:rFonts w:cs="Roboto Slab"/>
          <w:sz w:val="22"/>
          <w:szCs w:val="22"/>
        </w:rPr>
        <w:t xml:space="preserve"> (Legge 213/2023), </w:t>
      </w:r>
      <w:r w:rsidRPr="00071A3F">
        <w:rPr>
          <w:rFonts w:cs="Roboto Slab"/>
          <w:sz w:val="22"/>
          <w:szCs w:val="22"/>
        </w:rPr>
        <w:t>in</w:t>
      </w:r>
      <w:r w:rsidRPr="00701DFA">
        <w:rPr>
          <w:rFonts w:cs="Roboto Slab"/>
          <w:b/>
          <w:bCs/>
          <w:sz w:val="22"/>
          <w:szCs w:val="22"/>
        </w:rPr>
        <w:t xml:space="preserve"> vigore dal 1° gennaio 2024</w:t>
      </w:r>
      <w:r w:rsidRPr="00701DFA">
        <w:rPr>
          <w:rFonts w:cs="Roboto Slab"/>
          <w:sz w:val="22"/>
          <w:szCs w:val="22"/>
        </w:rPr>
        <w:t>, conferma la possibilità di </w:t>
      </w:r>
      <w:r w:rsidRPr="00701DFA">
        <w:rPr>
          <w:rFonts w:cs="Roboto Slab"/>
          <w:b/>
          <w:bCs/>
          <w:sz w:val="22"/>
          <w:szCs w:val="22"/>
        </w:rPr>
        <w:t>regolarizzare</w:t>
      </w:r>
      <w:r w:rsidRPr="00701DFA">
        <w:rPr>
          <w:rFonts w:cs="Roboto Slab"/>
          <w:sz w:val="22"/>
          <w:szCs w:val="22"/>
        </w:rPr>
        <w:t> </w:t>
      </w:r>
      <w:r w:rsidRPr="00701DFA">
        <w:rPr>
          <w:rFonts w:cs="Roboto Slab"/>
          <w:b/>
          <w:bCs/>
          <w:sz w:val="22"/>
          <w:szCs w:val="22"/>
        </w:rPr>
        <w:t>le</w:t>
      </w:r>
      <w:r w:rsidRPr="00701DFA">
        <w:rPr>
          <w:rFonts w:cs="Roboto Slab"/>
          <w:sz w:val="22"/>
          <w:szCs w:val="22"/>
        </w:rPr>
        <w:t> </w:t>
      </w:r>
      <w:hyperlink r:id="rId9" w:history="1">
        <w:r w:rsidRPr="00701DFA">
          <w:rPr>
            <w:rStyle w:val="Collegamentoipertestuale"/>
            <w:rFonts w:cs="Roboto Slab"/>
            <w:b/>
            <w:bCs/>
            <w:color w:val="auto"/>
            <w:sz w:val="22"/>
            <w:szCs w:val="22"/>
            <w:u w:val="none"/>
          </w:rPr>
          <w:t>rimanenze di magazzino</w:t>
        </w:r>
      </w:hyperlink>
      <w:r w:rsidR="00701DFA" w:rsidRPr="00701DFA">
        <w:rPr>
          <w:rFonts w:cs="Roboto Slab"/>
          <w:sz w:val="22"/>
          <w:szCs w:val="22"/>
        </w:rPr>
        <w:t xml:space="preserve">, </w:t>
      </w:r>
      <w:r w:rsidRPr="00701DFA">
        <w:rPr>
          <w:rFonts w:cs="Roboto Slab"/>
          <w:sz w:val="22"/>
          <w:szCs w:val="22"/>
        </w:rPr>
        <w:t>adeguandole alla situazione di giacenza effettiva</w:t>
      </w:r>
      <w:r w:rsidR="00701DFA" w:rsidRPr="00701DFA">
        <w:rPr>
          <w:rStyle w:val="Rimandonotaapidipagina"/>
          <w:sz w:val="22"/>
          <w:szCs w:val="22"/>
        </w:rPr>
        <w:footnoteReference w:id="1"/>
      </w:r>
      <w:r w:rsidRPr="00701DFA">
        <w:rPr>
          <w:rFonts w:cs="Roboto Slab"/>
          <w:sz w:val="22"/>
          <w:szCs w:val="22"/>
        </w:rPr>
        <w:t>.</w:t>
      </w:r>
    </w:p>
    <w:p w14:paraId="262F2530" w14:textId="77777777" w:rsidR="00701DFA" w:rsidRPr="00701DFA" w:rsidRDefault="00701DFA" w:rsidP="00701DFA">
      <w:pPr>
        <w:shd w:val="clear" w:color="auto" w:fill="FFFFFF"/>
        <w:spacing w:line="360" w:lineRule="auto"/>
        <w:jc w:val="both"/>
        <w:rPr>
          <w:rFonts w:eastAsia="Times New Roman" w:cs="Arial"/>
          <w:sz w:val="22"/>
          <w:szCs w:val="22"/>
          <w:lang w:eastAsia="it-IT"/>
        </w:rPr>
      </w:pPr>
    </w:p>
    <w:p w14:paraId="79B27980" w14:textId="30B90BF4" w:rsidR="00701DFA" w:rsidRPr="00701DFA" w:rsidRDefault="00701DFA" w:rsidP="00701DFA">
      <w:pPr>
        <w:pStyle w:val="Paragrafoelenco"/>
        <w:numPr>
          <w:ilvl w:val="0"/>
          <w:numId w:val="2"/>
        </w:numPr>
        <w:spacing w:line="360" w:lineRule="auto"/>
        <w:ind w:left="284" w:hanging="284"/>
        <w:jc w:val="both"/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</w:pPr>
      <w:r w:rsidRPr="00701DFA"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  <w:t>Profil</w:t>
      </w:r>
      <w:r w:rsidR="00071A3F"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  <w:t>i</w:t>
      </w:r>
      <w:r w:rsidRPr="00701DFA"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  <w:t xml:space="preserve"> soggettiv</w:t>
      </w:r>
      <w:r w:rsidR="00071A3F"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  <w:t>i</w:t>
      </w:r>
    </w:p>
    <w:p w14:paraId="33E81886" w14:textId="00D65F38" w:rsidR="003E3DD8" w:rsidRDefault="003E3DD8" w:rsidP="00701DFA">
      <w:pPr>
        <w:spacing w:line="360" w:lineRule="auto"/>
        <w:ind w:right="113"/>
        <w:jc w:val="both"/>
        <w:rPr>
          <w:rFonts w:cs="Roboto Slab"/>
          <w:sz w:val="22"/>
          <w:szCs w:val="22"/>
        </w:rPr>
      </w:pPr>
      <w:r w:rsidRPr="00701DFA">
        <w:rPr>
          <w:rFonts w:cs="Roboto Slab"/>
          <w:sz w:val="22"/>
          <w:szCs w:val="22"/>
        </w:rPr>
        <w:t xml:space="preserve">Sotto il profilo soggettivo, la facoltà </w:t>
      </w:r>
      <w:r w:rsidR="00701DFA">
        <w:rPr>
          <w:rFonts w:cs="Roboto Slab"/>
          <w:sz w:val="22"/>
          <w:szCs w:val="22"/>
        </w:rPr>
        <w:t xml:space="preserve">di adeguare il dato contabile del magazzino all’effettiva giacenza fisica </w:t>
      </w:r>
      <w:r w:rsidRPr="00701DFA">
        <w:rPr>
          <w:rFonts w:cs="Roboto Slab"/>
          <w:sz w:val="22"/>
          <w:szCs w:val="22"/>
        </w:rPr>
        <w:t xml:space="preserve">è limitata agli </w:t>
      </w:r>
      <w:r w:rsidRPr="00701DFA">
        <w:rPr>
          <w:rFonts w:cs="Roboto Slab"/>
          <w:b/>
          <w:bCs/>
          <w:sz w:val="22"/>
          <w:szCs w:val="22"/>
        </w:rPr>
        <w:t>esercenti attività d’impresa che non adottano i principi contabili internazionali</w:t>
      </w:r>
      <w:r w:rsidRPr="00701DFA">
        <w:rPr>
          <w:rFonts w:cs="Roboto Slab"/>
          <w:sz w:val="22"/>
          <w:szCs w:val="22"/>
        </w:rPr>
        <w:t xml:space="preserve"> e, quindi, a</w:t>
      </w:r>
      <w:r w:rsidR="00701DFA">
        <w:rPr>
          <w:rFonts w:cs="Roboto Slab"/>
          <w:sz w:val="22"/>
          <w:szCs w:val="22"/>
        </w:rPr>
        <w:t>i c.d. “</w:t>
      </w:r>
      <w:r w:rsidRPr="00701DFA">
        <w:rPr>
          <w:rFonts w:cs="Roboto Slab"/>
          <w:i/>
          <w:iCs/>
          <w:sz w:val="22"/>
          <w:szCs w:val="22"/>
        </w:rPr>
        <w:t>OIC adopter</w:t>
      </w:r>
      <w:r w:rsidR="00701DFA" w:rsidRPr="00701DFA">
        <w:rPr>
          <w:rFonts w:cs="Roboto Slab"/>
          <w:sz w:val="22"/>
          <w:szCs w:val="22"/>
        </w:rPr>
        <w:t>”</w:t>
      </w:r>
      <w:r w:rsidR="00AF4942" w:rsidRPr="00AF4942">
        <w:rPr>
          <w:rStyle w:val="Rimandonotaapidipagina"/>
          <w:sz w:val="22"/>
          <w:szCs w:val="22"/>
        </w:rPr>
        <w:t xml:space="preserve"> </w:t>
      </w:r>
      <w:r w:rsidR="00AF4942" w:rsidRPr="00701DFA">
        <w:rPr>
          <w:rStyle w:val="Rimandonotaapidipagina"/>
          <w:sz w:val="22"/>
          <w:szCs w:val="22"/>
        </w:rPr>
        <w:footnoteReference w:id="2"/>
      </w:r>
      <w:r w:rsidRPr="00701DFA">
        <w:rPr>
          <w:rFonts w:cs="Roboto Slab"/>
          <w:sz w:val="22"/>
          <w:szCs w:val="22"/>
        </w:rPr>
        <w:t>.</w:t>
      </w:r>
    </w:p>
    <w:p w14:paraId="188CCE21" w14:textId="77777777" w:rsidR="00071A3F" w:rsidRPr="00701DFA" w:rsidRDefault="00071A3F" w:rsidP="00071A3F">
      <w:pPr>
        <w:shd w:val="clear" w:color="auto" w:fill="FFFFFF"/>
        <w:spacing w:line="360" w:lineRule="auto"/>
        <w:jc w:val="both"/>
        <w:rPr>
          <w:rFonts w:eastAsia="Times New Roman" w:cs="Arial"/>
          <w:sz w:val="22"/>
          <w:szCs w:val="22"/>
          <w:lang w:eastAsia="it-IT"/>
        </w:rPr>
      </w:pPr>
    </w:p>
    <w:p w14:paraId="365FE97A" w14:textId="7E7F19B4" w:rsidR="00071A3F" w:rsidRPr="00071A3F" w:rsidRDefault="00071A3F" w:rsidP="00071A3F">
      <w:pPr>
        <w:pStyle w:val="Paragrafoelenco"/>
        <w:numPr>
          <w:ilvl w:val="0"/>
          <w:numId w:val="2"/>
        </w:numPr>
        <w:spacing w:line="360" w:lineRule="auto"/>
        <w:ind w:left="284" w:hanging="284"/>
        <w:jc w:val="both"/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</w:pPr>
      <w:r w:rsidRPr="00701DFA"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  <w:t>Profil</w:t>
      </w:r>
      <w:r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  <w:t>i</w:t>
      </w:r>
      <w:r w:rsidRPr="00701DFA"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  <w:t xml:space="preserve"> oggettiv</w:t>
      </w:r>
      <w:r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  <w:t>i</w:t>
      </w:r>
    </w:p>
    <w:p w14:paraId="1D92E0FF" w14:textId="77777777" w:rsidR="00AF4942" w:rsidRDefault="003E3DD8" w:rsidP="00701DFA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Montserrat" w:hAnsi="Montserrat" w:cs="Roboto Slab"/>
          <w:sz w:val="22"/>
          <w:szCs w:val="22"/>
        </w:rPr>
      </w:pPr>
      <w:r w:rsidRPr="00701DFA">
        <w:rPr>
          <w:rFonts w:ascii="Montserrat" w:hAnsi="Montserrat" w:cs="Roboto Slab"/>
          <w:sz w:val="22"/>
          <w:szCs w:val="22"/>
        </w:rPr>
        <w:t>Operativamente, l’</w:t>
      </w:r>
      <w:r w:rsidRPr="00701DFA">
        <w:rPr>
          <w:rFonts w:ascii="Montserrat" w:hAnsi="Montserrat" w:cs="Roboto Slab"/>
          <w:b/>
          <w:bCs/>
          <w:sz w:val="22"/>
          <w:szCs w:val="22"/>
        </w:rPr>
        <w:t>adeguamento</w:t>
      </w:r>
      <w:r w:rsidRPr="00701DFA">
        <w:rPr>
          <w:rFonts w:ascii="Montserrat" w:hAnsi="Montserrat" w:cs="Roboto Slab"/>
          <w:sz w:val="22"/>
          <w:szCs w:val="22"/>
        </w:rPr>
        <w:t> delle esistenze iniziali di magazzino può avvenire tramite:</w:t>
      </w:r>
    </w:p>
    <w:p w14:paraId="38E307A5" w14:textId="77777777" w:rsidR="00AF4942" w:rsidRDefault="003E3DD8" w:rsidP="00AF4942">
      <w:pPr>
        <w:pStyle w:val="NormaleWeb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426" w:hanging="284"/>
        <w:jc w:val="both"/>
        <w:rPr>
          <w:rFonts w:ascii="Montserrat" w:hAnsi="Montserrat" w:cs="Roboto Slab"/>
          <w:sz w:val="22"/>
          <w:szCs w:val="22"/>
        </w:rPr>
      </w:pPr>
      <w:r w:rsidRPr="00701DFA">
        <w:rPr>
          <w:rFonts w:ascii="Montserrat" w:hAnsi="Montserrat" w:cs="Roboto Slab"/>
          <w:sz w:val="22"/>
          <w:szCs w:val="22"/>
        </w:rPr>
        <w:t>l’</w:t>
      </w:r>
      <w:r w:rsidRPr="00AF4942">
        <w:rPr>
          <w:rFonts w:ascii="Montserrat" w:hAnsi="Montserrat" w:cs="Roboto Slab"/>
          <w:b/>
          <w:bCs/>
          <w:sz w:val="22"/>
          <w:szCs w:val="22"/>
        </w:rPr>
        <w:t>eliminazione</w:t>
      </w:r>
      <w:r w:rsidRPr="00701DFA">
        <w:rPr>
          <w:rFonts w:ascii="Montserrat" w:hAnsi="Montserrat" w:cs="Roboto Slab"/>
          <w:sz w:val="22"/>
          <w:szCs w:val="22"/>
        </w:rPr>
        <w:t xml:space="preserve"> </w:t>
      </w:r>
      <w:r w:rsidR="00AF4942" w:rsidRPr="00AF4942">
        <w:rPr>
          <w:rFonts w:ascii="Montserrat" w:hAnsi="Montserrat" w:cs="Roboto Slab"/>
          <w:b/>
          <w:bCs/>
          <w:sz w:val="22"/>
          <w:szCs w:val="22"/>
        </w:rPr>
        <w:t>contabile</w:t>
      </w:r>
      <w:r w:rsidR="00AF4942">
        <w:rPr>
          <w:rFonts w:ascii="Montserrat" w:hAnsi="Montserrat" w:cs="Roboto Slab"/>
          <w:sz w:val="22"/>
          <w:szCs w:val="22"/>
        </w:rPr>
        <w:t xml:space="preserve"> </w:t>
      </w:r>
      <w:r w:rsidRPr="00701DFA">
        <w:rPr>
          <w:rFonts w:ascii="Montserrat" w:hAnsi="Montserrat" w:cs="Roboto Slab"/>
          <w:sz w:val="22"/>
          <w:szCs w:val="22"/>
        </w:rPr>
        <w:t>delle esistenze iniziali di quantità o valori superiori a quelli effettivi</w:t>
      </w:r>
      <w:r w:rsidR="00AF4942">
        <w:rPr>
          <w:rFonts w:ascii="Montserrat" w:hAnsi="Montserrat" w:cs="Roboto Slab"/>
          <w:sz w:val="22"/>
          <w:szCs w:val="22"/>
        </w:rPr>
        <w:t>.</w:t>
      </w:r>
    </w:p>
    <w:p w14:paraId="74B8EC01" w14:textId="5793B43B" w:rsidR="00AF4942" w:rsidRDefault="00AF4942" w:rsidP="00AF4942">
      <w:pPr>
        <w:pStyle w:val="NormaleWeb"/>
        <w:shd w:val="clear" w:color="auto" w:fill="FFFFFF"/>
        <w:spacing w:before="0" w:beforeAutospacing="0" w:after="0" w:afterAutospacing="0" w:line="360" w:lineRule="auto"/>
        <w:ind w:left="426"/>
        <w:jc w:val="both"/>
        <w:rPr>
          <w:rFonts w:ascii="Montserrat" w:hAnsi="Montserrat" w:cs="Roboto Slab"/>
          <w:sz w:val="22"/>
          <w:szCs w:val="22"/>
        </w:rPr>
      </w:pPr>
      <w:r w:rsidRPr="00AF4942">
        <w:rPr>
          <w:rFonts w:ascii="Montserrat" w:hAnsi="Montserrat" w:cs="Roboto Slab"/>
          <w:sz w:val="22"/>
          <w:szCs w:val="22"/>
        </w:rPr>
        <w:t>In tale circostanza, occorre provvedere al versamento</w:t>
      </w:r>
      <w:r>
        <w:rPr>
          <w:rFonts w:ascii="Montserrat" w:hAnsi="Montserrat" w:cs="Roboto Slab"/>
          <w:sz w:val="22"/>
          <w:szCs w:val="22"/>
        </w:rPr>
        <w:t xml:space="preserve"> </w:t>
      </w:r>
      <w:r w:rsidRPr="00AF4942">
        <w:rPr>
          <w:rFonts w:ascii="Montserrat" w:hAnsi="Montserrat" w:cs="Roboto Slab"/>
          <w:sz w:val="22"/>
          <w:szCs w:val="22"/>
        </w:rPr>
        <w:t>dell’IVA</w:t>
      </w:r>
      <w:r>
        <w:rPr>
          <w:rFonts w:ascii="Montserrat" w:hAnsi="Montserrat" w:cs="Roboto Slab"/>
          <w:sz w:val="22"/>
          <w:szCs w:val="22"/>
        </w:rPr>
        <w:t xml:space="preserve"> e </w:t>
      </w:r>
      <w:r w:rsidRPr="00AF4942">
        <w:rPr>
          <w:rFonts w:ascii="Montserrat" w:hAnsi="Montserrat" w:cs="Roboto Slab"/>
          <w:sz w:val="22"/>
          <w:szCs w:val="22"/>
        </w:rPr>
        <w:t>di un’</w:t>
      </w:r>
      <w:r w:rsidRPr="00AF4942">
        <w:rPr>
          <w:rFonts w:ascii="Montserrat" w:hAnsi="Montserrat" w:cs="Roboto Slab"/>
          <w:b/>
          <w:bCs/>
          <w:sz w:val="22"/>
          <w:szCs w:val="22"/>
        </w:rPr>
        <w:t>imposta sostitutiva</w:t>
      </w:r>
      <w:r w:rsidRPr="00AF4942">
        <w:rPr>
          <w:rFonts w:ascii="Montserrat" w:hAnsi="Montserrat" w:cs="Roboto Slab"/>
          <w:sz w:val="22"/>
          <w:szCs w:val="22"/>
        </w:rPr>
        <w:t xml:space="preserve"> dell’</w:t>
      </w:r>
      <w:r>
        <w:rPr>
          <w:rFonts w:ascii="Montserrat" w:hAnsi="Montserrat" w:cs="Roboto Slab"/>
          <w:sz w:val="22"/>
          <w:szCs w:val="22"/>
        </w:rPr>
        <w:t>Irpef, dell’Ires e dell’Irap;</w:t>
      </w:r>
    </w:p>
    <w:p w14:paraId="69D5A67C" w14:textId="77777777" w:rsidR="00AF4942" w:rsidRDefault="003E3DD8" w:rsidP="00701DFA">
      <w:pPr>
        <w:pStyle w:val="NormaleWeb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426" w:hanging="284"/>
        <w:jc w:val="both"/>
        <w:rPr>
          <w:rFonts w:ascii="Montserrat" w:hAnsi="Montserrat" w:cs="Roboto Slab"/>
          <w:sz w:val="22"/>
          <w:szCs w:val="22"/>
        </w:rPr>
      </w:pPr>
      <w:r w:rsidRPr="00701DFA">
        <w:rPr>
          <w:rFonts w:ascii="Montserrat" w:hAnsi="Montserrat" w:cs="Roboto Slab"/>
          <w:sz w:val="22"/>
          <w:szCs w:val="22"/>
        </w:rPr>
        <w:t>l’</w:t>
      </w:r>
      <w:r w:rsidRPr="00AF4942">
        <w:rPr>
          <w:rFonts w:ascii="Montserrat" w:hAnsi="Montserrat" w:cs="Roboto Slab"/>
          <w:b/>
          <w:bCs/>
          <w:sz w:val="22"/>
          <w:szCs w:val="22"/>
        </w:rPr>
        <w:t>iscrizione</w:t>
      </w:r>
      <w:r w:rsidRPr="00701DFA">
        <w:rPr>
          <w:rFonts w:ascii="Montserrat" w:hAnsi="Montserrat" w:cs="Roboto Slab"/>
          <w:sz w:val="22"/>
          <w:szCs w:val="22"/>
        </w:rPr>
        <w:t xml:space="preserve"> </w:t>
      </w:r>
      <w:r w:rsidR="00AF4942" w:rsidRPr="00AF4942">
        <w:rPr>
          <w:rFonts w:ascii="Montserrat" w:hAnsi="Montserrat" w:cs="Roboto Slab"/>
          <w:b/>
          <w:bCs/>
          <w:sz w:val="22"/>
          <w:szCs w:val="22"/>
        </w:rPr>
        <w:t>contabile</w:t>
      </w:r>
      <w:r w:rsidR="00AF4942">
        <w:rPr>
          <w:rFonts w:ascii="Montserrat" w:hAnsi="Montserrat" w:cs="Roboto Slab"/>
          <w:sz w:val="22"/>
          <w:szCs w:val="22"/>
        </w:rPr>
        <w:t xml:space="preserve"> </w:t>
      </w:r>
      <w:r w:rsidRPr="00701DFA">
        <w:rPr>
          <w:rFonts w:ascii="Montserrat" w:hAnsi="Montserrat" w:cs="Roboto Slab"/>
          <w:sz w:val="22"/>
          <w:szCs w:val="22"/>
        </w:rPr>
        <w:t>delle esistenze iniziali in precedenza omesse.</w:t>
      </w:r>
    </w:p>
    <w:p w14:paraId="525452EF" w14:textId="77777777" w:rsidR="00AF4942" w:rsidRDefault="00AF4942" w:rsidP="00AF4942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Montserrat" w:hAnsi="Montserrat" w:cs="Roboto Slab"/>
          <w:sz w:val="22"/>
          <w:szCs w:val="22"/>
        </w:rPr>
      </w:pPr>
    </w:p>
    <w:p w14:paraId="5C90434F" w14:textId="547EC38E" w:rsidR="003E3DD8" w:rsidRPr="00701DFA" w:rsidRDefault="00AF4942" w:rsidP="00701DFA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Montserrat" w:hAnsi="Montserrat" w:cs="Roboto Slab"/>
          <w:sz w:val="22"/>
          <w:szCs w:val="22"/>
        </w:rPr>
      </w:pPr>
      <w:r>
        <w:rPr>
          <w:rFonts w:ascii="Montserrat" w:hAnsi="Montserrat" w:cs="Roboto Slab"/>
          <w:sz w:val="22"/>
          <w:szCs w:val="22"/>
        </w:rPr>
        <w:t xml:space="preserve">In caso di eliminazione di esistenze iniziali, è </w:t>
      </w:r>
      <w:r w:rsidR="003E3DD8" w:rsidRPr="00701DFA">
        <w:rPr>
          <w:rFonts w:ascii="Montserrat" w:hAnsi="Montserrat" w:cs="Roboto Slab"/>
          <w:sz w:val="22"/>
          <w:szCs w:val="22"/>
        </w:rPr>
        <w:t>previsto che l’IVA sia determinata applicando l’</w:t>
      </w:r>
      <w:r w:rsidR="003E3DD8" w:rsidRPr="00701DFA">
        <w:rPr>
          <w:rFonts w:ascii="Montserrat" w:hAnsi="Montserrat" w:cs="Roboto Slab"/>
          <w:b/>
          <w:bCs/>
          <w:sz w:val="22"/>
          <w:szCs w:val="22"/>
        </w:rPr>
        <w:t>aliquota media</w:t>
      </w:r>
      <w:r w:rsidR="003E3DD8" w:rsidRPr="00701DFA">
        <w:rPr>
          <w:rFonts w:ascii="Montserrat" w:hAnsi="Montserrat" w:cs="Roboto Slab"/>
          <w:sz w:val="22"/>
          <w:szCs w:val="22"/>
        </w:rPr>
        <w:t> </w:t>
      </w:r>
      <w:r w:rsidR="003E3DD8" w:rsidRPr="00AF4942">
        <w:rPr>
          <w:rFonts w:ascii="Montserrat" w:hAnsi="Montserrat" w:cs="Roboto Slab"/>
          <w:b/>
          <w:bCs/>
          <w:sz w:val="22"/>
          <w:szCs w:val="22"/>
        </w:rPr>
        <w:t>riferibile all’anno 2023 all’ammontare che si ottiene moltiplicando il valore eliminato per un coefficiente di maggiorazione specifico per ogni attività</w:t>
      </w:r>
      <w:r w:rsidR="003E3DD8" w:rsidRPr="00701DFA">
        <w:rPr>
          <w:rFonts w:ascii="Montserrat" w:hAnsi="Montserrat" w:cs="Roboto Slab"/>
          <w:sz w:val="22"/>
          <w:szCs w:val="22"/>
        </w:rPr>
        <w:t xml:space="preserve">, che sarà </w:t>
      </w:r>
      <w:r w:rsidR="00071A3F">
        <w:rPr>
          <w:rFonts w:ascii="Montserrat" w:hAnsi="Montserrat" w:cs="Roboto Slab"/>
          <w:sz w:val="22"/>
          <w:szCs w:val="22"/>
        </w:rPr>
        <w:t>individuato</w:t>
      </w:r>
      <w:r w:rsidR="003E3DD8" w:rsidRPr="00701DFA">
        <w:rPr>
          <w:rFonts w:ascii="Montserrat" w:hAnsi="Montserrat" w:cs="Roboto Slab"/>
          <w:sz w:val="22"/>
          <w:szCs w:val="22"/>
        </w:rPr>
        <w:t xml:space="preserve"> da un </w:t>
      </w:r>
      <w:r w:rsidR="00627196">
        <w:rPr>
          <w:rFonts w:ascii="Montserrat" w:hAnsi="Montserrat" w:cs="Roboto Slab"/>
          <w:sz w:val="22"/>
          <w:szCs w:val="22"/>
        </w:rPr>
        <w:t>specifico</w:t>
      </w:r>
      <w:r w:rsidR="003E3DD8" w:rsidRPr="00701DFA">
        <w:rPr>
          <w:rFonts w:ascii="Montserrat" w:hAnsi="Montserrat" w:cs="Roboto Slab"/>
          <w:sz w:val="22"/>
          <w:szCs w:val="22"/>
        </w:rPr>
        <w:t xml:space="preserve"> </w:t>
      </w:r>
      <w:r>
        <w:rPr>
          <w:rFonts w:ascii="Montserrat" w:hAnsi="Montserrat" w:cs="Roboto Slab"/>
          <w:sz w:val="22"/>
          <w:szCs w:val="22"/>
        </w:rPr>
        <w:t>D</w:t>
      </w:r>
      <w:r w:rsidR="003E3DD8" w:rsidRPr="00701DFA">
        <w:rPr>
          <w:rFonts w:ascii="Montserrat" w:hAnsi="Montserrat" w:cs="Roboto Slab"/>
          <w:sz w:val="22"/>
          <w:szCs w:val="22"/>
        </w:rPr>
        <w:t>ecreto.</w:t>
      </w:r>
    </w:p>
    <w:p w14:paraId="3F4EFBF5" w14:textId="77777777" w:rsidR="00AF4942" w:rsidRDefault="00AF4942" w:rsidP="00701DFA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Montserrat" w:hAnsi="Montserrat" w:cs="Roboto Slab"/>
          <w:sz w:val="22"/>
          <w:szCs w:val="22"/>
        </w:rPr>
      </w:pPr>
    </w:p>
    <w:p w14:paraId="1EB8ABF9" w14:textId="77777777" w:rsidR="00AF4942" w:rsidRDefault="00AF4942" w:rsidP="00701DFA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Montserrat" w:hAnsi="Montserrat" w:cs="Roboto Slab"/>
          <w:sz w:val="22"/>
          <w:szCs w:val="22"/>
        </w:rPr>
      </w:pPr>
    </w:p>
    <w:p w14:paraId="3AF4068E" w14:textId="77777777" w:rsidR="00AF4942" w:rsidRDefault="00AF4942" w:rsidP="00701DFA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Montserrat" w:hAnsi="Montserrat" w:cs="Roboto Slab"/>
          <w:sz w:val="22"/>
          <w:szCs w:val="22"/>
        </w:rPr>
      </w:pPr>
      <w:r>
        <w:rPr>
          <w:rFonts w:ascii="Montserrat" w:hAnsi="Montserrat" w:cs="Roboto Slab"/>
          <w:sz w:val="22"/>
          <w:szCs w:val="22"/>
        </w:rPr>
        <w:t>In particolare, l</w:t>
      </w:r>
      <w:r w:rsidR="003E3DD8" w:rsidRPr="00701DFA">
        <w:rPr>
          <w:rFonts w:ascii="Montserrat" w:hAnsi="Montserrat" w:cs="Roboto Slab"/>
          <w:sz w:val="22"/>
          <w:szCs w:val="22"/>
        </w:rPr>
        <w:t xml:space="preserve">’aliquota media IVA </w:t>
      </w:r>
      <w:r>
        <w:rPr>
          <w:rFonts w:ascii="Montserrat" w:hAnsi="Montserrat" w:cs="Roboto Slab"/>
          <w:sz w:val="22"/>
          <w:szCs w:val="22"/>
        </w:rPr>
        <w:t xml:space="preserve">è </w:t>
      </w:r>
      <w:r w:rsidR="003E3DD8" w:rsidRPr="00701DFA">
        <w:rPr>
          <w:rFonts w:ascii="Montserrat" w:hAnsi="Montserrat" w:cs="Roboto Slab"/>
          <w:sz w:val="22"/>
          <w:szCs w:val="22"/>
        </w:rPr>
        <w:t>determinata – tenendo conto dell’esistenza di operazioni non soggette a</w:t>
      </w:r>
      <w:r>
        <w:rPr>
          <w:rFonts w:ascii="Montserrat" w:hAnsi="Montserrat" w:cs="Roboto Slab"/>
          <w:sz w:val="22"/>
          <w:szCs w:val="22"/>
        </w:rPr>
        <w:t>d</w:t>
      </w:r>
      <w:r w:rsidR="003E3DD8" w:rsidRPr="00701DFA">
        <w:rPr>
          <w:rFonts w:ascii="Montserrat" w:hAnsi="Montserrat" w:cs="Roboto Slab"/>
          <w:sz w:val="22"/>
          <w:szCs w:val="22"/>
        </w:rPr>
        <w:t xml:space="preserve"> imposta</w:t>
      </w:r>
      <w:r>
        <w:rPr>
          <w:rFonts w:ascii="Montserrat" w:hAnsi="Montserrat" w:cs="Roboto Slab"/>
          <w:sz w:val="22"/>
          <w:szCs w:val="22"/>
        </w:rPr>
        <w:t xml:space="preserve">, </w:t>
      </w:r>
      <w:r w:rsidR="003E3DD8" w:rsidRPr="00701DFA">
        <w:rPr>
          <w:rFonts w:ascii="Montserrat" w:hAnsi="Montserrat" w:cs="Roboto Slab"/>
          <w:sz w:val="22"/>
          <w:szCs w:val="22"/>
        </w:rPr>
        <w:t>ovvero soggette a regimi speciali – dal </w:t>
      </w:r>
      <w:r w:rsidR="003E3DD8" w:rsidRPr="00701DFA">
        <w:rPr>
          <w:rFonts w:ascii="Montserrat" w:hAnsi="Montserrat" w:cs="Roboto Slab"/>
          <w:b/>
          <w:bCs/>
          <w:sz w:val="22"/>
          <w:szCs w:val="22"/>
        </w:rPr>
        <w:t>rapporto</w:t>
      </w:r>
      <w:r w:rsidR="003E3DD8" w:rsidRPr="00701DFA">
        <w:rPr>
          <w:rFonts w:ascii="Montserrat" w:hAnsi="Montserrat" w:cs="Roboto Slab"/>
          <w:sz w:val="22"/>
          <w:szCs w:val="22"/>
        </w:rPr>
        <w:t> tra:</w:t>
      </w:r>
    </w:p>
    <w:p w14:paraId="6634B1DF" w14:textId="77777777" w:rsidR="00AF4942" w:rsidRDefault="003E3DD8" w:rsidP="00AF4942">
      <w:pPr>
        <w:pStyle w:val="NormaleWeb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426" w:hanging="284"/>
        <w:jc w:val="both"/>
        <w:rPr>
          <w:rFonts w:ascii="Montserrat" w:hAnsi="Montserrat" w:cs="Roboto Slab"/>
          <w:sz w:val="22"/>
          <w:szCs w:val="22"/>
        </w:rPr>
      </w:pPr>
      <w:r w:rsidRPr="00701DFA">
        <w:rPr>
          <w:rFonts w:ascii="Montserrat" w:hAnsi="Montserrat" w:cs="Roboto Slab"/>
          <w:sz w:val="22"/>
          <w:szCs w:val="22"/>
        </w:rPr>
        <w:t>l’IVA, relativa alle operazioni, diminuita di quella relativa alla cessione di beni ammortizzabili;</w:t>
      </w:r>
    </w:p>
    <w:p w14:paraId="7F16E01E" w14:textId="46086C52" w:rsidR="00AF4942" w:rsidRDefault="003E3DD8" w:rsidP="00701DFA">
      <w:pPr>
        <w:pStyle w:val="NormaleWeb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426" w:hanging="284"/>
        <w:jc w:val="both"/>
        <w:rPr>
          <w:rFonts w:ascii="Montserrat" w:hAnsi="Montserrat" w:cs="Roboto Slab"/>
          <w:sz w:val="22"/>
          <w:szCs w:val="22"/>
        </w:rPr>
      </w:pPr>
      <w:r w:rsidRPr="00701DFA">
        <w:rPr>
          <w:rFonts w:ascii="Montserrat" w:hAnsi="Montserrat" w:cs="Roboto Slab"/>
          <w:sz w:val="22"/>
          <w:szCs w:val="22"/>
        </w:rPr>
        <w:t>il </w:t>
      </w:r>
      <w:hyperlink r:id="rId10" w:history="1">
        <w:r w:rsidRPr="00AF4942">
          <w:rPr>
            <w:rStyle w:val="Collegamentoipertestuale"/>
            <w:rFonts w:ascii="Montserrat" w:hAnsi="Montserrat" w:cs="Roboto Slab"/>
            <w:color w:val="auto"/>
            <w:sz w:val="22"/>
            <w:szCs w:val="22"/>
            <w:u w:val="none"/>
          </w:rPr>
          <w:t>volume d’affari</w:t>
        </w:r>
      </w:hyperlink>
      <w:r w:rsidR="00AF4942" w:rsidRPr="00701DFA">
        <w:rPr>
          <w:rStyle w:val="Rimandonotaapidipagina"/>
          <w:rFonts w:ascii="Montserrat" w:hAnsi="Montserrat"/>
          <w:sz w:val="22"/>
          <w:szCs w:val="22"/>
        </w:rPr>
        <w:footnoteReference w:id="3"/>
      </w:r>
      <w:r w:rsidRPr="00701DFA">
        <w:rPr>
          <w:rFonts w:ascii="Montserrat" w:hAnsi="Montserrat" w:cs="Roboto Slab"/>
          <w:sz w:val="22"/>
          <w:szCs w:val="22"/>
        </w:rPr>
        <w:t>.</w:t>
      </w:r>
    </w:p>
    <w:p w14:paraId="4C08A75E" w14:textId="5ECC8164" w:rsidR="003E3DD8" w:rsidRPr="00AF4942" w:rsidRDefault="003E3DD8" w:rsidP="00AF4942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Montserrat" w:hAnsi="Montserrat" w:cs="Roboto Slab"/>
          <w:sz w:val="22"/>
          <w:szCs w:val="22"/>
        </w:rPr>
      </w:pPr>
    </w:p>
    <w:p w14:paraId="09BBC92D" w14:textId="77777777" w:rsidR="00AF4942" w:rsidRDefault="003E3DD8" w:rsidP="00AF4942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Montserrat" w:hAnsi="Montserrat" w:cs="Roboto Slab"/>
          <w:sz w:val="22"/>
          <w:szCs w:val="22"/>
        </w:rPr>
      </w:pPr>
      <w:r w:rsidRPr="00701DFA">
        <w:rPr>
          <w:rFonts w:ascii="Montserrat" w:hAnsi="Montserrat" w:cs="Roboto Slab"/>
          <w:sz w:val="22"/>
          <w:szCs w:val="22"/>
        </w:rPr>
        <w:t>In relazione all’</w:t>
      </w:r>
      <w:r w:rsidRPr="00701DFA">
        <w:rPr>
          <w:rFonts w:ascii="Montserrat" w:hAnsi="Montserrat" w:cs="Roboto Slab"/>
          <w:b/>
          <w:bCs/>
          <w:sz w:val="22"/>
          <w:szCs w:val="22"/>
        </w:rPr>
        <w:t>imposta sostitutiva</w:t>
      </w:r>
      <w:r w:rsidRPr="00701DFA">
        <w:rPr>
          <w:rFonts w:ascii="Montserrat" w:hAnsi="Montserrat" w:cs="Roboto Slab"/>
          <w:sz w:val="22"/>
          <w:szCs w:val="22"/>
        </w:rPr>
        <w:t xml:space="preserve">, la relativa aliquota è </w:t>
      </w:r>
      <w:r w:rsidR="00AF4942">
        <w:rPr>
          <w:rFonts w:ascii="Montserrat" w:hAnsi="Montserrat" w:cs="Roboto Slab"/>
          <w:sz w:val="22"/>
          <w:szCs w:val="22"/>
        </w:rPr>
        <w:t xml:space="preserve">fissata </w:t>
      </w:r>
      <w:r w:rsidRPr="00701DFA">
        <w:rPr>
          <w:rFonts w:ascii="Montserrat" w:hAnsi="Montserrat" w:cs="Roboto Slab"/>
          <w:sz w:val="22"/>
          <w:szCs w:val="22"/>
        </w:rPr>
        <w:t xml:space="preserve">al </w:t>
      </w:r>
      <w:r w:rsidRPr="00AF4942">
        <w:rPr>
          <w:rFonts w:ascii="Montserrat" w:hAnsi="Montserrat" w:cs="Roboto Slab"/>
          <w:b/>
          <w:bCs/>
          <w:sz w:val="22"/>
          <w:szCs w:val="22"/>
        </w:rPr>
        <w:t>18%</w:t>
      </w:r>
      <w:r w:rsidRPr="00701DFA">
        <w:rPr>
          <w:rFonts w:ascii="Montserrat" w:hAnsi="Montserrat" w:cs="Roboto Slab"/>
          <w:sz w:val="22"/>
          <w:szCs w:val="22"/>
        </w:rPr>
        <w:t>, da applicare sulla differenza tra:</w:t>
      </w:r>
    </w:p>
    <w:p w14:paraId="38C9A9F7" w14:textId="1E210790" w:rsidR="00AF4942" w:rsidRDefault="003E3DD8" w:rsidP="00AF4942">
      <w:pPr>
        <w:pStyle w:val="NormaleWeb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426" w:hanging="284"/>
        <w:jc w:val="both"/>
        <w:rPr>
          <w:rFonts w:ascii="Montserrat" w:hAnsi="Montserrat" w:cs="Roboto Slab"/>
          <w:sz w:val="22"/>
          <w:szCs w:val="22"/>
        </w:rPr>
      </w:pPr>
      <w:r w:rsidRPr="00701DFA">
        <w:rPr>
          <w:rFonts w:ascii="Montserrat" w:hAnsi="Montserrat" w:cs="Roboto Slab"/>
          <w:sz w:val="22"/>
          <w:szCs w:val="22"/>
        </w:rPr>
        <w:t>il valore eliminato</w:t>
      </w:r>
      <w:r w:rsidR="00627196">
        <w:rPr>
          <w:rFonts w:ascii="Montserrat" w:hAnsi="Montserrat" w:cs="Roboto Slab"/>
          <w:sz w:val="22"/>
          <w:szCs w:val="22"/>
        </w:rPr>
        <w:t>,</w:t>
      </w:r>
      <w:r w:rsidRPr="00701DFA">
        <w:rPr>
          <w:rFonts w:ascii="Montserrat" w:hAnsi="Montserrat" w:cs="Roboto Slab"/>
          <w:sz w:val="22"/>
          <w:szCs w:val="22"/>
        </w:rPr>
        <w:t xml:space="preserve"> moltiplicato per il suddetto coefficiente di maggiorazione;</w:t>
      </w:r>
    </w:p>
    <w:p w14:paraId="0309B045" w14:textId="15D573D7" w:rsidR="003E3DD8" w:rsidRPr="00701DFA" w:rsidRDefault="003E3DD8" w:rsidP="00AF4942">
      <w:pPr>
        <w:pStyle w:val="NormaleWeb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426" w:hanging="284"/>
        <w:jc w:val="both"/>
        <w:rPr>
          <w:rFonts w:ascii="Montserrat" w:hAnsi="Montserrat" w:cs="Roboto Slab"/>
          <w:sz w:val="22"/>
          <w:szCs w:val="22"/>
        </w:rPr>
      </w:pPr>
      <w:r w:rsidRPr="00701DFA">
        <w:rPr>
          <w:rFonts w:ascii="Montserrat" w:hAnsi="Montserrat" w:cs="Roboto Slab"/>
          <w:sz w:val="22"/>
          <w:szCs w:val="22"/>
        </w:rPr>
        <w:t>il valore del bene eliminato.</w:t>
      </w:r>
    </w:p>
    <w:p w14:paraId="7193336F" w14:textId="77777777" w:rsidR="00AF4942" w:rsidRDefault="00AF4942" w:rsidP="00701DFA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Montserrat" w:hAnsi="Montserrat" w:cs="Roboto Slab"/>
          <w:sz w:val="22"/>
          <w:szCs w:val="22"/>
        </w:rPr>
      </w:pPr>
    </w:p>
    <w:p w14:paraId="25BC08DB" w14:textId="3BCA9639" w:rsidR="003E3DD8" w:rsidRDefault="00AF4942" w:rsidP="00701DFA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Montserrat" w:hAnsi="Montserrat" w:cs="Roboto Slab"/>
          <w:sz w:val="22"/>
          <w:szCs w:val="22"/>
        </w:rPr>
      </w:pPr>
      <w:r>
        <w:rPr>
          <w:rFonts w:ascii="Montserrat" w:hAnsi="Montserrat" w:cs="Roboto Slab"/>
          <w:sz w:val="22"/>
          <w:szCs w:val="22"/>
        </w:rPr>
        <w:t xml:space="preserve">Qualora </w:t>
      </w:r>
      <w:r w:rsidR="003E3DD8" w:rsidRPr="00701DFA">
        <w:rPr>
          <w:rFonts w:ascii="Montserrat" w:hAnsi="Montserrat" w:cs="Roboto Slab"/>
          <w:sz w:val="22"/>
          <w:szCs w:val="22"/>
        </w:rPr>
        <w:t>si proced</w:t>
      </w:r>
      <w:r>
        <w:rPr>
          <w:rFonts w:ascii="Montserrat" w:hAnsi="Montserrat" w:cs="Roboto Slab"/>
          <w:sz w:val="22"/>
          <w:szCs w:val="22"/>
        </w:rPr>
        <w:t>a</w:t>
      </w:r>
      <w:r w:rsidR="003E3DD8" w:rsidRPr="00701DFA">
        <w:rPr>
          <w:rFonts w:ascii="Montserrat" w:hAnsi="Montserrat" w:cs="Roboto Slab"/>
          <w:sz w:val="22"/>
          <w:szCs w:val="22"/>
        </w:rPr>
        <w:t xml:space="preserve"> all’</w:t>
      </w:r>
      <w:r w:rsidR="003E3DD8" w:rsidRPr="00701DFA">
        <w:rPr>
          <w:rFonts w:ascii="Montserrat" w:hAnsi="Montserrat" w:cs="Roboto Slab"/>
          <w:b/>
          <w:bCs/>
          <w:sz w:val="22"/>
          <w:szCs w:val="22"/>
        </w:rPr>
        <w:t>iscrizione</w:t>
      </w:r>
      <w:r w:rsidR="003E3DD8" w:rsidRPr="00701DFA">
        <w:rPr>
          <w:rFonts w:ascii="Montserrat" w:hAnsi="Montserrat" w:cs="Roboto Slab"/>
          <w:sz w:val="22"/>
          <w:szCs w:val="22"/>
        </w:rPr>
        <w:t> di esistenze iniziali in precedenza omesse, il contribuente dovrà provvedere al pagamento della citata imposta sostitutiva del 18% da calcolarsi sul nuovo valore iscritto.</w:t>
      </w:r>
    </w:p>
    <w:p w14:paraId="0928A215" w14:textId="77777777" w:rsidR="00AF4942" w:rsidRPr="00701DFA" w:rsidRDefault="00AF4942" w:rsidP="00701DFA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Montserrat" w:hAnsi="Montserrat" w:cs="Roboto Slab"/>
          <w:sz w:val="22"/>
          <w:szCs w:val="22"/>
        </w:rPr>
      </w:pPr>
    </w:p>
    <w:p w14:paraId="29A2FB22" w14:textId="20630496" w:rsidR="003E3DD8" w:rsidRPr="00701DFA" w:rsidRDefault="003E3DD8" w:rsidP="00701DFA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Montserrat" w:hAnsi="Montserrat" w:cs="Roboto Slab"/>
          <w:sz w:val="22"/>
          <w:szCs w:val="22"/>
        </w:rPr>
      </w:pPr>
      <w:r w:rsidRPr="00701DFA">
        <w:rPr>
          <w:rFonts w:ascii="Montserrat" w:hAnsi="Montserrat" w:cs="Roboto Slab"/>
          <w:sz w:val="22"/>
          <w:szCs w:val="22"/>
        </w:rPr>
        <w:t xml:space="preserve">In ogni caso, </w:t>
      </w:r>
      <w:r w:rsidR="00AF4942">
        <w:rPr>
          <w:rFonts w:ascii="Montserrat" w:hAnsi="Montserrat" w:cs="Roboto Slab"/>
          <w:sz w:val="22"/>
          <w:szCs w:val="22"/>
        </w:rPr>
        <w:t xml:space="preserve">sia l’IVA che </w:t>
      </w:r>
      <w:r w:rsidRPr="00AF4942">
        <w:rPr>
          <w:rFonts w:ascii="Montserrat" w:hAnsi="Montserrat" w:cs="Roboto Slab"/>
          <w:sz w:val="22"/>
          <w:szCs w:val="22"/>
        </w:rPr>
        <w:t>l’imposta sostitutiv</w:t>
      </w:r>
      <w:r w:rsidR="00AF4942">
        <w:rPr>
          <w:rFonts w:ascii="Montserrat" w:hAnsi="Montserrat" w:cs="Roboto Slab"/>
          <w:sz w:val="22"/>
          <w:szCs w:val="22"/>
        </w:rPr>
        <w:t>a sono</w:t>
      </w:r>
      <w:r w:rsidRPr="00701DFA">
        <w:rPr>
          <w:rFonts w:ascii="Montserrat" w:hAnsi="Montserrat" w:cs="Roboto Slab"/>
          <w:sz w:val="22"/>
          <w:szCs w:val="22"/>
        </w:rPr>
        <w:t> </w:t>
      </w:r>
      <w:r w:rsidRPr="00701DFA">
        <w:rPr>
          <w:rFonts w:ascii="Montserrat" w:hAnsi="Montserrat" w:cs="Roboto Slab"/>
          <w:b/>
          <w:bCs/>
          <w:sz w:val="22"/>
          <w:szCs w:val="22"/>
        </w:rPr>
        <w:t>indeducibil</w:t>
      </w:r>
      <w:r w:rsidR="00AF4942">
        <w:rPr>
          <w:rFonts w:ascii="Montserrat" w:hAnsi="Montserrat" w:cs="Roboto Slab"/>
          <w:b/>
          <w:bCs/>
          <w:sz w:val="22"/>
          <w:szCs w:val="22"/>
        </w:rPr>
        <w:t>i</w:t>
      </w:r>
      <w:r w:rsidRPr="00701DFA">
        <w:rPr>
          <w:rFonts w:ascii="Montserrat" w:hAnsi="Montserrat" w:cs="Roboto Slab"/>
          <w:sz w:val="22"/>
          <w:szCs w:val="22"/>
        </w:rPr>
        <w:t> ai fini delle imposte sui redditi e relative addizionali</w:t>
      </w:r>
      <w:r w:rsidR="00AF4942">
        <w:rPr>
          <w:rFonts w:ascii="Montserrat" w:hAnsi="Montserrat" w:cs="Roboto Slab"/>
          <w:sz w:val="22"/>
          <w:szCs w:val="22"/>
        </w:rPr>
        <w:t xml:space="preserve">, </w:t>
      </w:r>
      <w:r w:rsidRPr="00701DFA">
        <w:rPr>
          <w:rFonts w:ascii="Montserrat" w:hAnsi="Montserrat" w:cs="Roboto Slab"/>
          <w:sz w:val="22"/>
          <w:szCs w:val="22"/>
        </w:rPr>
        <w:t>nonché dell’I</w:t>
      </w:r>
      <w:r w:rsidR="00AF4942">
        <w:rPr>
          <w:rFonts w:ascii="Montserrat" w:hAnsi="Montserrat" w:cs="Roboto Slab"/>
          <w:sz w:val="22"/>
          <w:szCs w:val="22"/>
        </w:rPr>
        <w:t>rap</w:t>
      </w:r>
      <w:r w:rsidR="00AF4942" w:rsidRPr="00701DFA">
        <w:rPr>
          <w:rStyle w:val="Rimandonotaapidipagina"/>
          <w:rFonts w:ascii="Montserrat" w:hAnsi="Montserrat"/>
          <w:sz w:val="22"/>
          <w:szCs w:val="22"/>
        </w:rPr>
        <w:footnoteReference w:id="4"/>
      </w:r>
      <w:r w:rsidRPr="00701DFA">
        <w:rPr>
          <w:rFonts w:ascii="Montserrat" w:hAnsi="Montserrat" w:cs="Roboto Slab"/>
          <w:sz w:val="22"/>
          <w:szCs w:val="22"/>
        </w:rPr>
        <w:t>.</w:t>
      </w:r>
    </w:p>
    <w:p w14:paraId="4F17A3A8" w14:textId="77777777" w:rsidR="00AF4942" w:rsidRDefault="00AF4942" w:rsidP="00701DFA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Montserrat" w:hAnsi="Montserrat" w:cs="Roboto Slab"/>
          <w:sz w:val="22"/>
          <w:szCs w:val="22"/>
        </w:rPr>
      </w:pPr>
    </w:p>
    <w:p w14:paraId="2B1949E9" w14:textId="72E81601" w:rsidR="00AF4942" w:rsidRDefault="003E3DD8" w:rsidP="00701DFA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Montserrat" w:hAnsi="Montserrat" w:cs="Roboto Slab"/>
          <w:sz w:val="22"/>
          <w:szCs w:val="22"/>
        </w:rPr>
      </w:pPr>
      <w:r w:rsidRPr="00701DFA">
        <w:rPr>
          <w:rFonts w:ascii="Montserrat" w:hAnsi="Montserrat" w:cs="Roboto Slab"/>
          <w:sz w:val="22"/>
          <w:szCs w:val="22"/>
        </w:rPr>
        <w:t>Le imposte dovute dovranno essere versate in </w:t>
      </w:r>
      <w:r w:rsidRPr="00701DFA">
        <w:rPr>
          <w:rFonts w:ascii="Montserrat" w:hAnsi="Montserrat" w:cs="Roboto Slab"/>
          <w:b/>
          <w:bCs/>
          <w:sz w:val="22"/>
          <w:szCs w:val="22"/>
        </w:rPr>
        <w:t>due rate</w:t>
      </w:r>
      <w:r w:rsidRPr="00701DFA">
        <w:rPr>
          <w:rFonts w:ascii="Montserrat" w:hAnsi="Montserrat" w:cs="Roboto Slab"/>
          <w:sz w:val="22"/>
          <w:szCs w:val="22"/>
        </w:rPr>
        <w:t> di pari importo</w:t>
      </w:r>
      <w:r w:rsidR="00627196">
        <w:rPr>
          <w:rFonts w:ascii="Montserrat" w:hAnsi="Montserrat" w:cs="Roboto Slab"/>
          <w:sz w:val="22"/>
          <w:szCs w:val="22"/>
        </w:rPr>
        <w:t xml:space="preserve"> e, p</w:t>
      </w:r>
      <w:r w:rsidR="00AF4942">
        <w:rPr>
          <w:rFonts w:ascii="Montserrat" w:hAnsi="Montserrat" w:cs="Roboto Slab"/>
          <w:sz w:val="22"/>
          <w:szCs w:val="22"/>
        </w:rPr>
        <w:t>recisamente:</w:t>
      </w:r>
    </w:p>
    <w:p w14:paraId="4080357A" w14:textId="3CAAC126" w:rsidR="00AF4942" w:rsidRDefault="003E3DD8" w:rsidP="00AF4942">
      <w:pPr>
        <w:pStyle w:val="NormaleWeb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426" w:hanging="284"/>
        <w:jc w:val="both"/>
        <w:rPr>
          <w:rFonts w:ascii="Montserrat" w:hAnsi="Montserrat" w:cs="Roboto Slab"/>
          <w:sz w:val="22"/>
          <w:szCs w:val="22"/>
        </w:rPr>
      </w:pPr>
      <w:r w:rsidRPr="00701DFA">
        <w:rPr>
          <w:rFonts w:ascii="Montserrat" w:hAnsi="Montserrat" w:cs="Roboto Slab"/>
          <w:sz w:val="22"/>
          <w:szCs w:val="22"/>
        </w:rPr>
        <w:t>la prima, entro il termine previsto per il versamento a saldo delle imposte sui redditi relative al 2023</w:t>
      </w:r>
      <w:r w:rsidR="00627196">
        <w:rPr>
          <w:rFonts w:ascii="Montserrat" w:hAnsi="Montserrat" w:cs="Roboto Slab"/>
          <w:sz w:val="22"/>
          <w:szCs w:val="22"/>
        </w:rPr>
        <w:t xml:space="preserve"> (vale a dire, per i soggetti “solari”, </w:t>
      </w:r>
      <w:r w:rsidR="00627196" w:rsidRPr="00627196">
        <w:rPr>
          <w:rFonts w:ascii="Montserrat" w:hAnsi="Montserrat" w:cs="Roboto Slab"/>
          <w:b/>
          <w:bCs/>
          <w:sz w:val="22"/>
          <w:szCs w:val="22"/>
        </w:rPr>
        <w:t>entro giugno 2024</w:t>
      </w:r>
      <w:r w:rsidR="00627196">
        <w:rPr>
          <w:rFonts w:ascii="Montserrat" w:hAnsi="Montserrat" w:cs="Roboto Slab"/>
          <w:sz w:val="22"/>
          <w:szCs w:val="22"/>
        </w:rPr>
        <w:t>)</w:t>
      </w:r>
      <w:r w:rsidR="00AF4942">
        <w:rPr>
          <w:rFonts w:ascii="Montserrat" w:hAnsi="Montserrat" w:cs="Roboto Slab"/>
          <w:sz w:val="22"/>
          <w:szCs w:val="22"/>
        </w:rPr>
        <w:t>;</w:t>
      </w:r>
    </w:p>
    <w:p w14:paraId="6C890757" w14:textId="72F119DC" w:rsidR="003E3DD8" w:rsidRPr="00701DFA" w:rsidRDefault="003E3DD8" w:rsidP="00AF4942">
      <w:pPr>
        <w:pStyle w:val="NormaleWeb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426" w:hanging="284"/>
        <w:jc w:val="both"/>
        <w:rPr>
          <w:rFonts w:ascii="Montserrat" w:hAnsi="Montserrat" w:cs="Roboto Slab"/>
          <w:sz w:val="22"/>
          <w:szCs w:val="22"/>
        </w:rPr>
      </w:pPr>
      <w:r w:rsidRPr="00701DFA">
        <w:rPr>
          <w:rFonts w:ascii="Montserrat" w:hAnsi="Montserrat" w:cs="Roboto Slab"/>
          <w:sz w:val="22"/>
          <w:szCs w:val="22"/>
        </w:rPr>
        <w:t>la seconda, entro il termine di versamento della seconda o unica rata dell’acconto delle imposte sui redditi relativa al 2024</w:t>
      </w:r>
      <w:r w:rsidR="001065CF">
        <w:rPr>
          <w:rFonts w:ascii="Montserrat" w:hAnsi="Montserrat" w:cs="Roboto Slab"/>
          <w:sz w:val="22"/>
          <w:szCs w:val="22"/>
        </w:rPr>
        <w:t xml:space="preserve"> (quindi, </w:t>
      </w:r>
      <w:r w:rsidR="001065CF">
        <w:rPr>
          <w:rFonts w:ascii="Montserrat" w:hAnsi="Montserrat" w:cs="Roboto Slab"/>
          <w:b/>
          <w:bCs/>
          <w:sz w:val="22"/>
          <w:szCs w:val="22"/>
        </w:rPr>
        <w:t>entro novembre 2024</w:t>
      </w:r>
      <w:r w:rsidR="001065CF">
        <w:rPr>
          <w:rFonts w:ascii="Montserrat" w:hAnsi="Montserrat" w:cs="Roboto Slab"/>
          <w:sz w:val="22"/>
          <w:szCs w:val="22"/>
        </w:rPr>
        <w:t>)</w:t>
      </w:r>
      <w:r w:rsidRPr="00701DFA">
        <w:rPr>
          <w:rFonts w:ascii="Montserrat" w:hAnsi="Montserrat" w:cs="Roboto Slab"/>
          <w:sz w:val="22"/>
          <w:szCs w:val="22"/>
        </w:rPr>
        <w:t>.</w:t>
      </w:r>
    </w:p>
    <w:p w14:paraId="0732B5D2" w14:textId="77777777" w:rsidR="00AB3DF8" w:rsidRDefault="00AB3DF8" w:rsidP="00701DFA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Montserrat" w:hAnsi="Montserrat" w:cs="Roboto Slab"/>
          <w:sz w:val="22"/>
          <w:szCs w:val="22"/>
        </w:rPr>
      </w:pPr>
    </w:p>
    <w:p w14:paraId="5FEB7317" w14:textId="3DAB4E89" w:rsidR="003E3DD8" w:rsidRPr="00701DFA" w:rsidRDefault="003E3DD8" w:rsidP="00701DFA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Montserrat" w:hAnsi="Montserrat" w:cs="Roboto Slab"/>
          <w:sz w:val="22"/>
          <w:szCs w:val="22"/>
        </w:rPr>
      </w:pPr>
      <w:r w:rsidRPr="00701DFA">
        <w:rPr>
          <w:rFonts w:ascii="Montserrat" w:hAnsi="Montserrat" w:cs="Roboto Slab"/>
          <w:sz w:val="22"/>
          <w:szCs w:val="22"/>
        </w:rPr>
        <w:t>L’adeguamento</w:t>
      </w:r>
      <w:r w:rsidR="00AB3DF8">
        <w:rPr>
          <w:rFonts w:ascii="Montserrat" w:hAnsi="Montserrat" w:cs="Roboto Slab"/>
          <w:sz w:val="22"/>
          <w:szCs w:val="22"/>
        </w:rPr>
        <w:t xml:space="preserve"> </w:t>
      </w:r>
      <w:r w:rsidRPr="00701DFA">
        <w:rPr>
          <w:rFonts w:ascii="Montserrat" w:hAnsi="Montserrat" w:cs="Roboto Slab"/>
          <w:b/>
          <w:bCs/>
          <w:sz w:val="22"/>
          <w:szCs w:val="22"/>
        </w:rPr>
        <w:t>non rileva</w:t>
      </w:r>
      <w:r w:rsidRPr="00701DFA">
        <w:rPr>
          <w:rFonts w:ascii="Montserrat" w:hAnsi="Montserrat" w:cs="Roboto Slab"/>
          <w:sz w:val="22"/>
          <w:szCs w:val="22"/>
        </w:rPr>
        <w:t> a</w:t>
      </w:r>
      <w:r w:rsidR="001065CF">
        <w:rPr>
          <w:rFonts w:ascii="Montserrat" w:hAnsi="Montserrat" w:cs="Roboto Slab"/>
          <w:sz w:val="22"/>
          <w:szCs w:val="22"/>
        </w:rPr>
        <w:t>i</w:t>
      </w:r>
      <w:r w:rsidRPr="00701DFA">
        <w:rPr>
          <w:rFonts w:ascii="Montserrat" w:hAnsi="Montserrat" w:cs="Roboto Slab"/>
          <w:sz w:val="22"/>
          <w:szCs w:val="22"/>
        </w:rPr>
        <w:t xml:space="preserve"> fini sanzionatori: in </w:t>
      </w:r>
      <w:r w:rsidR="00AB3DF8">
        <w:rPr>
          <w:rFonts w:ascii="Montserrat" w:hAnsi="Montserrat" w:cs="Roboto Slab"/>
          <w:sz w:val="22"/>
          <w:szCs w:val="22"/>
        </w:rPr>
        <w:t>sostanza</w:t>
      </w:r>
      <w:r w:rsidRPr="00701DFA">
        <w:rPr>
          <w:rFonts w:ascii="Montserrat" w:hAnsi="Montserrat" w:cs="Roboto Slab"/>
          <w:sz w:val="22"/>
          <w:szCs w:val="22"/>
        </w:rPr>
        <w:t>, il minor</w:t>
      </w:r>
      <w:r w:rsidR="001065CF">
        <w:rPr>
          <w:rFonts w:ascii="Montserrat" w:hAnsi="Montserrat" w:cs="Roboto Slab"/>
          <w:sz w:val="22"/>
          <w:szCs w:val="22"/>
        </w:rPr>
        <w:t>e</w:t>
      </w:r>
      <w:r w:rsidRPr="00701DFA">
        <w:rPr>
          <w:rFonts w:ascii="Montserrat" w:hAnsi="Montserrat" w:cs="Roboto Slab"/>
          <w:sz w:val="22"/>
          <w:szCs w:val="22"/>
        </w:rPr>
        <w:t xml:space="preserve"> o maggior</w:t>
      </w:r>
      <w:r w:rsidR="001065CF">
        <w:rPr>
          <w:rFonts w:ascii="Montserrat" w:hAnsi="Montserrat" w:cs="Roboto Slab"/>
          <w:sz w:val="22"/>
          <w:szCs w:val="22"/>
        </w:rPr>
        <w:t>e</w:t>
      </w:r>
      <w:r w:rsidRPr="00701DFA">
        <w:rPr>
          <w:rFonts w:ascii="Montserrat" w:hAnsi="Montserrat" w:cs="Roboto Slab"/>
          <w:sz w:val="22"/>
          <w:szCs w:val="22"/>
        </w:rPr>
        <w:t xml:space="preserve"> valore indicato </w:t>
      </w:r>
      <w:r w:rsidR="00AB3DF8">
        <w:rPr>
          <w:rFonts w:ascii="Montserrat" w:hAnsi="Montserrat" w:cs="Roboto Slab"/>
          <w:sz w:val="22"/>
          <w:szCs w:val="22"/>
        </w:rPr>
        <w:t xml:space="preserve">in relazione alle </w:t>
      </w:r>
      <w:r w:rsidRPr="00701DFA">
        <w:rPr>
          <w:rFonts w:ascii="Montserrat" w:hAnsi="Montserrat" w:cs="Roboto Slab"/>
          <w:sz w:val="22"/>
          <w:szCs w:val="22"/>
        </w:rPr>
        <w:t>esistenze iniziali relative al 2023 non determina l’applicazione delle </w:t>
      </w:r>
      <w:hyperlink r:id="rId11" w:history="1">
        <w:r w:rsidRPr="00AB3DF8">
          <w:rPr>
            <w:rStyle w:val="Collegamentoipertestuale"/>
            <w:rFonts w:ascii="Montserrat" w:hAnsi="Montserrat" w:cs="Roboto Slab"/>
            <w:color w:val="auto"/>
            <w:sz w:val="22"/>
            <w:szCs w:val="22"/>
            <w:u w:val="none"/>
          </w:rPr>
          <w:t>sanzioni tributarie amministrative</w:t>
        </w:r>
      </w:hyperlink>
      <w:r w:rsidRPr="00701DFA">
        <w:rPr>
          <w:rFonts w:ascii="Montserrat" w:hAnsi="Montserrat" w:cs="Roboto Slab"/>
          <w:sz w:val="22"/>
          <w:szCs w:val="22"/>
        </w:rPr>
        <w:t>.</w:t>
      </w:r>
    </w:p>
    <w:p w14:paraId="61904CC3" w14:textId="77777777" w:rsidR="00AB3DF8" w:rsidRDefault="00AB3DF8" w:rsidP="00701DFA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Montserrat" w:hAnsi="Montserrat" w:cs="Roboto Slab"/>
          <w:sz w:val="22"/>
          <w:szCs w:val="22"/>
        </w:rPr>
      </w:pPr>
    </w:p>
    <w:p w14:paraId="13D87D75" w14:textId="77777777" w:rsidR="00AB3DF8" w:rsidRDefault="00AB3DF8" w:rsidP="00701DFA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Montserrat" w:hAnsi="Montserrat" w:cs="Roboto Slab"/>
          <w:sz w:val="22"/>
          <w:szCs w:val="22"/>
        </w:rPr>
      </w:pPr>
    </w:p>
    <w:p w14:paraId="632CE8DA" w14:textId="77777777" w:rsidR="00AB3DF8" w:rsidRDefault="00AB3DF8" w:rsidP="00701DFA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Montserrat" w:hAnsi="Montserrat" w:cs="Roboto Slab"/>
          <w:sz w:val="22"/>
          <w:szCs w:val="22"/>
        </w:rPr>
      </w:pPr>
    </w:p>
    <w:p w14:paraId="5B83510F" w14:textId="77777777" w:rsidR="00AB3DF8" w:rsidRDefault="00AB3DF8" w:rsidP="00701DFA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Montserrat" w:hAnsi="Montserrat" w:cs="Roboto Slab"/>
          <w:sz w:val="22"/>
          <w:szCs w:val="22"/>
        </w:rPr>
      </w:pPr>
    </w:p>
    <w:p w14:paraId="008CEFAD" w14:textId="77777777" w:rsidR="001065CF" w:rsidRDefault="001065CF" w:rsidP="00AB3DF8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Montserrat" w:hAnsi="Montserrat" w:cs="Roboto Slab"/>
          <w:sz w:val="22"/>
          <w:szCs w:val="22"/>
        </w:rPr>
      </w:pPr>
    </w:p>
    <w:p w14:paraId="7476FBE1" w14:textId="7E3131FF" w:rsidR="00701DFA" w:rsidRPr="00AB3DF8" w:rsidRDefault="001065CF" w:rsidP="00AB3DF8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Montserrat" w:hAnsi="Montserrat" w:cs="Roboto Slab"/>
          <w:sz w:val="22"/>
          <w:szCs w:val="22"/>
        </w:rPr>
      </w:pPr>
      <w:r>
        <w:rPr>
          <w:rFonts w:ascii="Montserrat" w:hAnsi="Montserrat" w:cs="Roboto Slab"/>
          <w:sz w:val="22"/>
          <w:szCs w:val="22"/>
        </w:rPr>
        <w:t>Si segnala, i</w:t>
      </w:r>
      <w:r w:rsidR="00AB3DF8">
        <w:rPr>
          <w:rFonts w:ascii="Montserrat" w:hAnsi="Montserrat" w:cs="Roboto Slab"/>
          <w:sz w:val="22"/>
          <w:szCs w:val="22"/>
        </w:rPr>
        <w:t>nfine, che i</w:t>
      </w:r>
      <w:r w:rsidR="003E3DD8" w:rsidRPr="00701DFA">
        <w:rPr>
          <w:rFonts w:ascii="Montserrat" w:hAnsi="Montserrat" w:cs="Roboto Slab"/>
          <w:sz w:val="22"/>
          <w:szCs w:val="22"/>
        </w:rPr>
        <w:t xml:space="preserve"> valori risultanti a seguito della regolarizzazione sono riconosciuti </w:t>
      </w:r>
      <w:r w:rsidR="00AB3DF8">
        <w:rPr>
          <w:rFonts w:ascii="Montserrat" w:hAnsi="Montserrat" w:cs="Roboto Slab"/>
          <w:sz w:val="22"/>
          <w:szCs w:val="22"/>
        </w:rPr>
        <w:t xml:space="preserve">sia </w:t>
      </w:r>
      <w:r w:rsidR="003E3DD8" w:rsidRPr="00701DFA">
        <w:rPr>
          <w:rFonts w:ascii="Montserrat" w:hAnsi="Montserrat" w:cs="Roboto Slab"/>
          <w:sz w:val="22"/>
          <w:szCs w:val="22"/>
        </w:rPr>
        <w:t xml:space="preserve">ai fini civilistici </w:t>
      </w:r>
      <w:r w:rsidR="00AB3DF8">
        <w:rPr>
          <w:rFonts w:ascii="Montserrat" w:hAnsi="Montserrat" w:cs="Roboto Slab"/>
          <w:sz w:val="22"/>
          <w:szCs w:val="22"/>
        </w:rPr>
        <w:t>che</w:t>
      </w:r>
      <w:r w:rsidR="003E3DD8" w:rsidRPr="00701DFA">
        <w:rPr>
          <w:rFonts w:ascii="Montserrat" w:hAnsi="Montserrat" w:cs="Roboto Slab"/>
          <w:sz w:val="22"/>
          <w:szCs w:val="22"/>
        </w:rPr>
        <w:t xml:space="preserve"> fiscali</w:t>
      </w:r>
      <w:r w:rsidR="00AB3DF8">
        <w:rPr>
          <w:rFonts w:ascii="Montserrat" w:hAnsi="Montserrat" w:cs="Roboto Slab"/>
          <w:sz w:val="22"/>
          <w:szCs w:val="22"/>
        </w:rPr>
        <w:t xml:space="preserve">, </w:t>
      </w:r>
      <w:r w:rsidR="003E3DD8" w:rsidRPr="00701DFA">
        <w:rPr>
          <w:rFonts w:ascii="Montserrat" w:hAnsi="Montserrat" w:cs="Roboto Slab"/>
          <w:sz w:val="22"/>
          <w:szCs w:val="22"/>
        </w:rPr>
        <w:t xml:space="preserve">a decorrere dal periodo d’imposta 2023 </w:t>
      </w:r>
      <w:r>
        <w:rPr>
          <w:rFonts w:ascii="Montserrat" w:hAnsi="Montserrat" w:cs="Roboto Slab"/>
          <w:sz w:val="22"/>
          <w:szCs w:val="22"/>
        </w:rPr>
        <w:t xml:space="preserve">e </w:t>
      </w:r>
      <w:r w:rsidR="003E3DD8" w:rsidRPr="00701DFA">
        <w:rPr>
          <w:rFonts w:ascii="Montserrat" w:hAnsi="Montserrat" w:cs="Roboto Slab"/>
          <w:sz w:val="22"/>
          <w:szCs w:val="22"/>
        </w:rPr>
        <w:t>possono essere utilizzati ai fini dell’accertamento in riferimento a periodi d’imposta precedenti.</w:t>
      </w:r>
    </w:p>
    <w:p w14:paraId="58D9BCD3" w14:textId="77777777" w:rsidR="00ED5E32" w:rsidRPr="00701DFA" w:rsidRDefault="00ED5E32" w:rsidP="00701DFA">
      <w:pPr>
        <w:spacing w:line="360" w:lineRule="auto"/>
        <w:ind w:left="284" w:right="113"/>
        <w:jc w:val="both"/>
        <w:rPr>
          <w:rFonts w:cs="Arial"/>
          <w:bCs/>
          <w:sz w:val="22"/>
          <w:szCs w:val="22"/>
        </w:rPr>
      </w:pPr>
    </w:p>
    <w:p w14:paraId="75E836DD" w14:textId="448005B7" w:rsidR="005B10A9" w:rsidRPr="00E54A1B" w:rsidRDefault="005B10A9" w:rsidP="00391C4D">
      <w:pPr>
        <w:spacing w:line="360" w:lineRule="auto"/>
        <w:jc w:val="center"/>
        <w:rPr>
          <w:rFonts w:cs="Calibri"/>
          <w:sz w:val="22"/>
          <w:szCs w:val="22"/>
        </w:rPr>
      </w:pPr>
      <w:r w:rsidRPr="00E21307">
        <w:rPr>
          <w:rFonts w:cs="Calibri"/>
          <w:sz w:val="22"/>
          <w:szCs w:val="22"/>
        </w:rPr>
        <w:t>° ° °</w:t>
      </w:r>
    </w:p>
    <w:p w14:paraId="3748767B" w14:textId="77777777" w:rsidR="002957C5" w:rsidRPr="00DE0144" w:rsidRDefault="002957C5" w:rsidP="0060503A">
      <w:pPr>
        <w:spacing w:line="360" w:lineRule="auto"/>
        <w:jc w:val="both"/>
        <w:rPr>
          <w:rFonts w:cs="Calibri"/>
          <w:sz w:val="22"/>
          <w:szCs w:val="22"/>
        </w:rPr>
      </w:pPr>
    </w:p>
    <w:p w14:paraId="1CA245E8" w14:textId="642A6260" w:rsidR="00A5057F" w:rsidRPr="00DE0144" w:rsidRDefault="00ED2C43" w:rsidP="0060503A">
      <w:pPr>
        <w:spacing w:line="360" w:lineRule="auto"/>
        <w:jc w:val="both"/>
        <w:rPr>
          <w:rFonts w:cs="Calibri"/>
          <w:color w:val="211E1E"/>
          <w:sz w:val="22"/>
          <w:szCs w:val="22"/>
        </w:rPr>
      </w:pPr>
      <w:r w:rsidRPr="00DE0144">
        <w:rPr>
          <w:rFonts w:cs="Calibri"/>
          <w:sz w:val="22"/>
          <w:szCs w:val="22"/>
        </w:rPr>
        <w:t>Lo</w:t>
      </w:r>
      <w:r w:rsidR="005B10A9" w:rsidRPr="00DE0144">
        <w:rPr>
          <w:rFonts w:cs="Calibri"/>
          <w:sz w:val="22"/>
          <w:szCs w:val="22"/>
        </w:rPr>
        <w:t xml:space="preserve"> Studio </w:t>
      </w:r>
      <w:r w:rsidR="005B10A9" w:rsidRPr="00DE0144">
        <w:rPr>
          <w:rFonts w:cs="Calibri"/>
          <w:color w:val="211E1E"/>
          <w:sz w:val="22"/>
          <w:szCs w:val="22"/>
        </w:rPr>
        <w:t>rimane a disposizione per ogni ulteriore chiarimento</w:t>
      </w:r>
      <w:r w:rsidR="00E639B2" w:rsidRPr="00DE0144">
        <w:rPr>
          <w:rFonts w:cs="Calibri"/>
          <w:color w:val="211E1E"/>
          <w:sz w:val="22"/>
          <w:szCs w:val="22"/>
        </w:rPr>
        <w:t>.</w:t>
      </w:r>
    </w:p>
    <w:p w14:paraId="186095B9" w14:textId="6E6FE839" w:rsidR="00A5057F" w:rsidRPr="00DE0144" w:rsidRDefault="00827278" w:rsidP="001E7D7D">
      <w:pPr>
        <w:spacing w:line="276" w:lineRule="auto"/>
        <w:rPr>
          <w:rFonts w:cs="Calibri"/>
          <w:b/>
          <w:bCs/>
          <w:color w:val="211E1E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0321D1F9" wp14:editId="59B7777D">
                <wp:simplePos x="0" y="0"/>
                <wp:positionH relativeFrom="column">
                  <wp:posOffset>1270</wp:posOffset>
                </wp:positionH>
                <wp:positionV relativeFrom="paragraph">
                  <wp:posOffset>195579</wp:posOffset>
                </wp:positionV>
                <wp:extent cx="6102985" cy="0"/>
                <wp:effectExtent l="0" t="0" r="0" b="0"/>
                <wp:wrapNone/>
                <wp:docPr id="1847304470" name="Connettore dirit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029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15CB2" id="Connettore diritto 3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1pt,15.4pt" to="480.6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" strokecolor="#a5a5a5 [3206]" strokeweight=".5pt">
                <v:stroke joinstyle="miter"/>
                <o:lock v:ext="edit" shapetype="f"/>
              </v:line>
            </w:pict>
          </mc:Fallback>
        </mc:AlternateContent>
      </w:r>
    </w:p>
    <w:p w14:paraId="4C5C95C6" w14:textId="77777777" w:rsidR="00A5057F" w:rsidRPr="00DE0144" w:rsidRDefault="00A5057F" w:rsidP="00A5057F">
      <w:pPr>
        <w:spacing w:line="276" w:lineRule="auto"/>
        <w:rPr>
          <w:rFonts w:cs="Calibri"/>
          <w:b/>
          <w:bCs/>
          <w:color w:val="211E1E"/>
          <w:sz w:val="22"/>
          <w:szCs w:val="22"/>
        </w:rPr>
      </w:pPr>
    </w:p>
    <w:p w14:paraId="76203F6B" w14:textId="77777777" w:rsidR="00A5057F" w:rsidRPr="00DE0144" w:rsidRDefault="00A5057F" w:rsidP="00A5057F">
      <w:pPr>
        <w:spacing w:line="360" w:lineRule="auto"/>
        <w:jc w:val="right"/>
        <w:rPr>
          <w:rFonts w:ascii="Montserrat Medium" w:hAnsi="Montserrat Medium" w:cs="Calibri"/>
          <w:color w:val="211E1E"/>
          <w:sz w:val="22"/>
          <w:szCs w:val="22"/>
        </w:rPr>
      </w:pPr>
      <w:r w:rsidRPr="00DE0144">
        <w:rPr>
          <w:rFonts w:ascii="Montserrat Medium" w:hAnsi="Montserrat Medium" w:cs="Calibri"/>
          <w:color w:val="211E1E"/>
          <w:sz w:val="22"/>
          <w:szCs w:val="22"/>
        </w:rPr>
        <w:t xml:space="preserve">Studio Nicolini Commercialisti Associati </w:t>
      </w:r>
    </w:p>
    <w:p w14:paraId="13B7CC90" w14:textId="2D798331" w:rsidR="00CC0C22" w:rsidRPr="00A41B69" w:rsidRDefault="00E94808" w:rsidP="00A41B69">
      <w:pPr>
        <w:spacing w:line="360" w:lineRule="auto"/>
        <w:rPr>
          <w:rFonts w:ascii="Montserrat Light" w:hAnsi="Montserrat Light" w:cs="Calibri"/>
          <w:color w:val="211E1E"/>
          <w:sz w:val="20"/>
          <w:szCs w:val="20"/>
        </w:rPr>
      </w:pPr>
      <w:r w:rsidRPr="00DE0144">
        <w:rPr>
          <w:rFonts w:ascii="Montserrat Light" w:hAnsi="Montserrat Light" w:cs="Calibri"/>
          <w:color w:val="211E1E"/>
          <w:sz w:val="20"/>
          <w:szCs w:val="20"/>
        </w:rPr>
        <w:t xml:space="preserve">Milano, </w:t>
      </w:r>
      <w:r w:rsidR="003E18BA">
        <w:rPr>
          <w:rFonts w:ascii="Montserrat Light" w:hAnsi="Montserrat Light" w:cs="Calibri"/>
          <w:color w:val="211E1E"/>
          <w:sz w:val="20"/>
          <w:szCs w:val="20"/>
        </w:rPr>
        <w:t>2</w:t>
      </w:r>
      <w:r w:rsidR="0078088B">
        <w:rPr>
          <w:rFonts w:ascii="Montserrat Light" w:hAnsi="Montserrat Light" w:cs="Calibri"/>
          <w:color w:val="211E1E"/>
          <w:sz w:val="20"/>
          <w:szCs w:val="20"/>
        </w:rPr>
        <w:t>9</w:t>
      </w:r>
      <w:r w:rsidR="00BF350A">
        <w:rPr>
          <w:rFonts w:ascii="Montserrat Light" w:hAnsi="Montserrat Light" w:cs="Calibri"/>
          <w:color w:val="211E1E"/>
          <w:sz w:val="20"/>
          <w:szCs w:val="20"/>
        </w:rPr>
        <w:t xml:space="preserve"> gennaio </w:t>
      </w:r>
      <w:r w:rsidR="00F36F00" w:rsidRPr="00DE0144">
        <w:rPr>
          <w:rFonts w:ascii="Montserrat Light" w:hAnsi="Montserrat Light" w:cs="Calibri"/>
          <w:color w:val="211E1E"/>
          <w:sz w:val="20"/>
          <w:szCs w:val="20"/>
        </w:rPr>
        <w:t>202</w:t>
      </w:r>
      <w:r w:rsidR="00BF350A">
        <w:rPr>
          <w:rFonts w:ascii="Montserrat Light" w:hAnsi="Montserrat Light" w:cs="Calibri"/>
          <w:color w:val="211E1E"/>
          <w:sz w:val="20"/>
          <w:szCs w:val="20"/>
        </w:rPr>
        <w:t>4</w:t>
      </w:r>
    </w:p>
    <w:p w14:paraId="70DFCDDA" w14:textId="77777777" w:rsidR="00CC0C22" w:rsidRDefault="00CC0C22" w:rsidP="009B0E54">
      <w:pPr>
        <w:spacing w:line="276" w:lineRule="auto"/>
        <w:jc w:val="both"/>
        <w:rPr>
          <w:rFonts w:cs="Calibri"/>
          <w:color w:val="424242"/>
          <w:sz w:val="16"/>
          <w:szCs w:val="16"/>
        </w:rPr>
      </w:pPr>
    </w:p>
    <w:p w14:paraId="728ADFF8" w14:textId="0D2F7673" w:rsidR="009B0E54" w:rsidRDefault="00A5057F" w:rsidP="009B0E54">
      <w:pPr>
        <w:spacing w:line="276" w:lineRule="auto"/>
        <w:jc w:val="both"/>
        <w:rPr>
          <w:rFonts w:cs="Calibri"/>
          <w:color w:val="424242"/>
          <w:sz w:val="16"/>
          <w:szCs w:val="16"/>
        </w:rPr>
      </w:pPr>
      <w:r w:rsidRPr="00A5057F">
        <w:rPr>
          <w:rFonts w:cs="Calibri"/>
          <w:color w:val="424242"/>
          <w:sz w:val="16"/>
          <w:szCs w:val="16"/>
        </w:rPr>
        <w:t>Le informazioni contenute in questa Circolare informativa hanno carattere generale e meramente divulgativo e non costituiscono un parere sulle materie trattate.</w:t>
      </w:r>
    </w:p>
    <w:p w14:paraId="54BF2CEC" w14:textId="502F395B" w:rsidR="00A5057F" w:rsidRDefault="00A5057F" w:rsidP="009B0E54">
      <w:pPr>
        <w:spacing w:line="276" w:lineRule="auto"/>
        <w:jc w:val="both"/>
        <w:rPr>
          <w:rFonts w:cs="Calibri"/>
          <w:color w:val="424242"/>
          <w:sz w:val="16"/>
          <w:szCs w:val="16"/>
        </w:rPr>
      </w:pPr>
      <w:r w:rsidRPr="00A5057F">
        <w:rPr>
          <w:rFonts w:cs="Calibri"/>
          <w:color w:val="424242"/>
          <w:sz w:val="16"/>
          <w:szCs w:val="16"/>
        </w:rPr>
        <w:t xml:space="preserve">Lo Studio </w:t>
      </w:r>
      <w:r w:rsidR="009B0E54">
        <w:rPr>
          <w:rFonts w:cs="Calibri"/>
          <w:color w:val="424242"/>
          <w:sz w:val="16"/>
          <w:szCs w:val="16"/>
        </w:rPr>
        <w:t xml:space="preserve">rimane a </w:t>
      </w:r>
      <w:r w:rsidR="00295B3E">
        <w:rPr>
          <w:rFonts w:cs="Calibri"/>
          <w:color w:val="424242"/>
          <w:sz w:val="16"/>
          <w:szCs w:val="16"/>
        </w:rPr>
        <w:t xml:space="preserve">completa </w:t>
      </w:r>
      <w:r w:rsidR="00295B3E" w:rsidRPr="00A5057F">
        <w:rPr>
          <w:rFonts w:cs="Calibri"/>
          <w:color w:val="424242"/>
          <w:sz w:val="16"/>
          <w:szCs w:val="16"/>
        </w:rPr>
        <w:t>disposizione</w:t>
      </w:r>
      <w:r w:rsidRPr="00A5057F">
        <w:rPr>
          <w:rFonts w:cs="Calibri"/>
          <w:color w:val="424242"/>
          <w:sz w:val="16"/>
          <w:szCs w:val="16"/>
        </w:rPr>
        <w:t xml:space="preserve"> per qualsiasi informazione aggiuntiva. </w:t>
      </w:r>
    </w:p>
    <w:p w14:paraId="24B9E7D6" w14:textId="3D3FFC96" w:rsidR="006F183D" w:rsidRDefault="00827278" w:rsidP="00633C5A">
      <w:pPr>
        <w:ind w:left="-1134" w:right="-113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DC2848" wp14:editId="527713D0">
                <wp:simplePos x="0" y="0"/>
                <wp:positionH relativeFrom="column">
                  <wp:posOffset>-66675</wp:posOffset>
                </wp:positionH>
                <wp:positionV relativeFrom="paragraph">
                  <wp:posOffset>8888730</wp:posOffset>
                </wp:positionV>
                <wp:extent cx="2808605" cy="431165"/>
                <wp:effectExtent l="0" t="0" r="0" b="0"/>
                <wp:wrapNone/>
                <wp:docPr id="157814073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8605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25DCD" w14:textId="77777777" w:rsidR="00BB4B87" w:rsidRPr="00BB4B87" w:rsidRDefault="00BB4B87" w:rsidP="00BB4B87">
                            <w:pPr>
                              <w:rPr>
                                <w:rFonts w:ascii="Montserrat Light" w:hAnsi="Montserrat Light"/>
                                <w:color w:val="2DBA47"/>
                                <w:sz w:val="32"/>
                                <w:szCs w:val="32"/>
                              </w:rPr>
                            </w:pPr>
                            <w:r w:rsidRPr="00BB4B87">
                              <w:rPr>
                                <w:rFonts w:ascii="Montserrat ExtraBold" w:eastAsia="Times New Roman" w:hAnsi="Montserrat ExtraBold" w:cs="Times New Roman"/>
                                <w:b/>
                                <w:bCs/>
                                <w:color w:val="2DBA47"/>
                                <w:sz w:val="28"/>
                                <w:szCs w:val="28"/>
                                <w:lang w:eastAsia="it-IT"/>
                              </w:rPr>
                              <w:t>www.studionicolini.com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C2848" id="Casella di testo 2" o:spid="_x0000_s1032" type="#_x0000_t202" style="position:absolute;left:0;text-align:left;margin-left:-5.25pt;margin-top:699.9pt;width:221.15pt;height:3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" filled="f" stroked="f" strokeweight=".5pt">
                <v:textbox>
                  <w:txbxContent>
                    <w:p w14:paraId="78D25DCD" w14:textId="77777777" w:rsidR="00BB4B87" w:rsidRPr="00BB4B87" w:rsidRDefault="00BB4B87" w:rsidP="00BB4B87">
                      <w:pPr>
                        <w:rPr>
                          <w:rFonts w:ascii="Montserrat Light" w:hAnsi="Montserrat Light"/>
                          <w:color w:val="2DBA47"/>
                          <w:sz w:val="32"/>
                          <w:szCs w:val="32"/>
                        </w:rPr>
                      </w:pPr>
                      <w:r w:rsidRPr="00BB4B87">
                        <w:rPr>
                          <w:rFonts w:ascii="Montserrat ExtraBold" w:eastAsia="Times New Roman" w:hAnsi="Montserrat ExtraBold" w:cs="Times New Roman"/>
                          <w:b/>
                          <w:bCs/>
                          <w:color w:val="2DBA47"/>
                          <w:sz w:val="28"/>
                          <w:szCs w:val="28"/>
                          <w:lang w:eastAsia="it-IT"/>
                        </w:rPr>
                        <w:t>www.studionicolini.com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5A202F" wp14:editId="5BE7AF7F">
                <wp:simplePos x="0" y="0"/>
                <wp:positionH relativeFrom="column">
                  <wp:posOffset>-66675</wp:posOffset>
                </wp:positionH>
                <wp:positionV relativeFrom="paragraph">
                  <wp:posOffset>7269480</wp:posOffset>
                </wp:positionV>
                <wp:extent cx="5553075" cy="1528445"/>
                <wp:effectExtent l="0" t="0" r="0" b="0"/>
                <wp:wrapNone/>
                <wp:docPr id="1908651462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3075" cy="152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7D17FA" w14:textId="77777777" w:rsidR="00BB4B87" w:rsidRPr="00BB4B87" w:rsidRDefault="00BB4B87" w:rsidP="00BB4B87">
                            <w:pPr>
                              <w:spacing w:line="360" w:lineRule="auto"/>
                              <w:rPr>
                                <w:rFonts w:ascii="Montserrat ExtraBold" w:eastAsia="Times New Roman" w:hAnsi="Montserrat ExtraBold" w:cs="Times New Roman"/>
                                <w:b/>
                                <w:bCs/>
                                <w:color w:val="424242"/>
                                <w:lang w:eastAsia="it-IT"/>
                              </w:rPr>
                            </w:pPr>
                            <w:r w:rsidRPr="00BB4B87">
                              <w:rPr>
                                <w:rFonts w:ascii="Montserrat ExtraBold" w:eastAsia="Times New Roman" w:hAnsi="Montserrat ExtraBold" w:cs="Times New Roman"/>
                                <w:b/>
                                <w:bCs/>
                                <w:color w:val="424242"/>
                                <w:lang w:eastAsia="it-IT"/>
                              </w:rPr>
                              <w:t>MILANO</w:t>
                            </w:r>
                          </w:p>
                          <w:p w14:paraId="080D8B85" w14:textId="77777777" w:rsidR="00BB4B87" w:rsidRPr="00BB4B87" w:rsidRDefault="00BB4B87" w:rsidP="00BB4B87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BB4B87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Via Visconti di Modrone, 38</w:t>
                            </w:r>
                            <w:r w:rsidR="008D1B5C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 xml:space="preserve"> - </w:t>
                            </w:r>
                            <w:r w:rsidRPr="00BB4B87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20122 Milano</w:t>
                            </w:r>
                          </w:p>
                          <w:p w14:paraId="0AAE1B8D" w14:textId="3ACBF8BF" w:rsidR="00BB4B87" w:rsidRPr="00BB4B87" w:rsidRDefault="00BB4B87" w:rsidP="00BB4B87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BB4B87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Tel: (39) 02 76</w:t>
                            </w:r>
                            <w:r w:rsidR="00F31BE3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.</w:t>
                            </w:r>
                            <w:r w:rsidRPr="00BB4B87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02</w:t>
                            </w:r>
                            <w:r w:rsidR="00F31BE3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.</w:t>
                            </w:r>
                            <w:r w:rsidRPr="00BB4B87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15.14</w:t>
                            </w:r>
                            <w:r w:rsidRPr="00BB4B87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br/>
                              <w:t>Fax: (39) 02 78</w:t>
                            </w:r>
                            <w:r w:rsidR="00F31BE3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.</w:t>
                            </w:r>
                            <w:r w:rsidRPr="00BB4B87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05</w:t>
                            </w:r>
                            <w:r w:rsidR="00F31BE3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.</w:t>
                            </w:r>
                            <w:r w:rsidRPr="00BB4B87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13</w:t>
                            </w:r>
                            <w:r w:rsidRPr="00BB4B87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br/>
                              <w:t>E-mail: info@studionicolini.com</w:t>
                            </w:r>
                          </w:p>
                          <w:p w14:paraId="5463A678" w14:textId="77777777" w:rsidR="00BB4B87" w:rsidRPr="00BB4B87" w:rsidRDefault="00BB4B87" w:rsidP="00BB4B87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BB4B87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Codice Fiscale e Partita IVA 09910630152</w:t>
                            </w:r>
                          </w:p>
                          <w:p w14:paraId="0DF636EB" w14:textId="77777777" w:rsidR="00BB4B87" w:rsidRPr="00BB4B87" w:rsidRDefault="00BB4B87" w:rsidP="00BB4B87">
                            <w:pPr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</w:pPr>
                          </w:p>
                          <w:p w14:paraId="39A5895F" w14:textId="77777777" w:rsidR="00BB4B87" w:rsidRPr="00B350AB" w:rsidRDefault="00BB4B87" w:rsidP="00BB4B87">
                            <w:pPr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A202F" id="Casella di testo 1" o:spid="_x0000_s1033" type="#_x0000_t202" style="position:absolute;left:0;text-align:left;margin-left:-5.25pt;margin-top:572.4pt;width:437.25pt;height:12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" filled="f" stroked="f" strokeweight=".5pt">
                <v:textbox>
                  <w:txbxContent>
                    <w:p w14:paraId="067D17FA" w14:textId="77777777" w:rsidR="00BB4B87" w:rsidRPr="00BB4B87" w:rsidRDefault="00BB4B87" w:rsidP="00BB4B87">
                      <w:pPr>
                        <w:spacing w:line="360" w:lineRule="auto"/>
                        <w:rPr>
                          <w:rFonts w:ascii="Montserrat ExtraBold" w:eastAsia="Times New Roman" w:hAnsi="Montserrat ExtraBold" w:cs="Times New Roman"/>
                          <w:b/>
                          <w:bCs/>
                          <w:color w:val="424242"/>
                          <w:lang w:eastAsia="it-IT"/>
                        </w:rPr>
                      </w:pPr>
                      <w:r w:rsidRPr="00BB4B87">
                        <w:rPr>
                          <w:rFonts w:ascii="Montserrat ExtraBold" w:eastAsia="Times New Roman" w:hAnsi="Montserrat ExtraBold" w:cs="Times New Roman"/>
                          <w:b/>
                          <w:bCs/>
                          <w:color w:val="424242"/>
                          <w:lang w:eastAsia="it-IT"/>
                        </w:rPr>
                        <w:t>MILANO</w:t>
                      </w:r>
                    </w:p>
                    <w:p w14:paraId="080D8B85" w14:textId="77777777" w:rsidR="00BB4B87" w:rsidRPr="00BB4B87" w:rsidRDefault="00BB4B87" w:rsidP="00BB4B87">
                      <w:pPr>
                        <w:spacing w:line="276" w:lineRule="auto"/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</w:pPr>
                      <w:r w:rsidRPr="00BB4B87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Via Visconti di Modrone, 38</w:t>
                      </w:r>
                      <w:r w:rsidR="008D1B5C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 xml:space="preserve"> - </w:t>
                      </w:r>
                      <w:r w:rsidRPr="00BB4B87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20122 Milano</w:t>
                      </w:r>
                    </w:p>
                    <w:p w14:paraId="0AAE1B8D" w14:textId="3ACBF8BF" w:rsidR="00BB4B87" w:rsidRPr="00BB4B87" w:rsidRDefault="00BB4B87" w:rsidP="00BB4B87">
                      <w:pPr>
                        <w:spacing w:line="276" w:lineRule="auto"/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</w:pPr>
                      <w:r w:rsidRPr="00BB4B87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Tel: (39) 02 76</w:t>
                      </w:r>
                      <w:r w:rsidR="00F31BE3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.</w:t>
                      </w:r>
                      <w:r w:rsidRPr="00BB4B87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02</w:t>
                      </w:r>
                      <w:r w:rsidR="00F31BE3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.</w:t>
                      </w:r>
                      <w:r w:rsidRPr="00BB4B87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15.14</w:t>
                      </w:r>
                      <w:r w:rsidRPr="00BB4B87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br/>
                        <w:t>Fax: (39) 02 78</w:t>
                      </w:r>
                      <w:r w:rsidR="00F31BE3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.</w:t>
                      </w:r>
                      <w:r w:rsidRPr="00BB4B87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05</w:t>
                      </w:r>
                      <w:r w:rsidR="00F31BE3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.</w:t>
                      </w:r>
                      <w:r w:rsidRPr="00BB4B87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13</w:t>
                      </w:r>
                      <w:r w:rsidRPr="00BB4B87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br/>
                        <w:t>E-mail: info@studionicolini.com</w:t>
                      </w:r>
                    </w:p>
                    <w:p w14:paraId="5463A678" w14:textId="77777777" w:rsidR="00BB4B87" w:rsidRPr="00BB4B87" w:rsidRDefault="00BB4B87" w:rsidP="00BB4B87">
                      <w:pPr>
                        <w:spacing w:line="276" w:lineRule="auto"/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</w:pPr>
                      <w:r w:rsidRPr="00BB4B87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Codice Fiscale e Partita IVA 09910630152</w:t>
                      </w:r>
                    </w:p>
                    <w:p w14:paraId="0DF636EB" w14:textId="77777777" w:rsidR="00BB4B87" w:rsidRPr="00BB4B87" w:rsidRDefault="00BB4B87" w:rsidP="00BB4B87">
                      <w:pPr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</w:pPr>
                    </w:p>
                    <w:p w14:paraId="39A5895F" w14:textId="77777777" w:rsidR="00BB4B87" w:rsidRPr="00B350AB" w:rsidRDefault="00BB4B87" w:rsidP="00BB4B87">
                      <w:pPr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3C5A">
        <w:rPr>
          <w:noProof/>
          <w:lang w:eastAsia="it-IT"/>
        </w:rPr>
        <w:drawing>
          <wp:inline distT="0" distB="0" distL="0" distR="0" wp14:anchorId="0ABFC8CD" wp14:editId="1D8E300A">
            <wp:extent cx="7584935" cy="9777556"/>
            <wp:effectExtent l="0" t="0" r="0" b="190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935" cy="977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183D" w:rsidSect="008C788B">
      <w:headerReference w:type="default" r:id="rId13"/>
      <w:footerReference w:type="even" r:id="rId14"/>
      <w:footerReference w:type="default" r:id="rId15"/>
      <w:pgSz w:w="11906" w:h="16838" w:code="9"/>
      <w:pgMar w:top="0" w:right="1134" w:bottom="1134" w:left="1134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49859" w14:textId="77777777" w:rsidR="004D3234" w:rsidRDefault="004D3234" w:rsidP="00D03470">
      <w:r>
        <w:separator/>
      </w:r>
    </w:p>
  </w:endnote>
  <w:endnote w:type="continuationSeparator" w:id="0">
    <w:p w14:paraId="6D62BAA3" w14:textId="77777777" w:rsidR="004D3234" w:rsidRDefault="004D3234" w:rsidP="00D03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Slab">
    <w:charset w:val="00"/>
    <w:family w:val="auto"/>
    <w:pitch w:val="variable"/>
    <w:sig w:usb0="000004FF" w:usb1="8000405F" w:usb2="00000022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555778716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78DBC024" w14:textId="77777777" w:rsidR="00633C5A" w:rsidRDefault="00633C5A" w:rsidP="00432369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21671074" w14:textId="77777777" w:rsidR="00633C5A" w:rsidRDefault="00633C5A" w:rsidP="00633C5A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669072965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2E9ADCAC" w14:textId="77777777" w:rsidR="00633C5A" w:rsidRPr="00633C5A" w:rsidRDefault="00633C5A" w:rsidP="00432369">
        <w:pPr>
          <w:pStyle w:val="Pidipagina"/>
          <w:framePr w:wrap="none" w:vAnchor="text" w:hAnchor="margin" w:xAlign="right" w:y="1"/>
          <w:rPr>
            <w:rStyle w:val="Numeropagina"/>
          </w:rPr>
        </w:pPr>
        <w:r w:rsidRPr="00633C5A">
          <w:rPr>
            <w:rStyle w:val="Numeropagina"/>
          </w:rPr>
          <w:fldChar w:fldCharType="begin"/>
        </w:r>
        <w:r w:rsidRPr="00633C5A">
          <w:rPr>
            <w:rStyle w:val="Numeropagina"/>
          </w:rPr>
          <w:instrText xml:space="preserve"> PAGE </w:instrText>
        </w:r>
        <w:r w:rsidRPr="00633C5A">
          <w:rPr>
            <w:rStyle w:val="Numeropagina"/>
          </w:rPr>
          <w:fldChar w:fldCharType="separate"/>
        </w:r>
        <w:r w:rsidR="00C744E2">
          <w:rPr>
            <w:rStyle w:val="Numeropagina"/>
            <w:noProof/>
          </w:rPr>
          <w:t>3</w:t>
        </w:r>
        <w:r w:rsidRPr="00633C5A">
          <w:rPr>
            <w:rStyle w:val="Numeropagina"/>
          </w:rPr>
          <w:fldChar w:fldCharType="end"/>
        </w:r>
      </w:p>
    </w:sdtContent>
  </w:sdt>
  <w:p w14:paraId="06108788" w14:textId="77777777" w:rsidR="00633C5A" w:rsidRPr="00633C5A" w:rsidRDefault="00633C5A" w:rsidP="00633C5A">
    <w:pPr>
      <w:pStyle w:val="Pidipagina"/>
      <w:ind w:right="360"/>
    </w:pPr>
    <w:r w:rsidRPr="00633C5A">
      <w:t>www.studionicolini.com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BF93E" w14:textId="77777777" w:rsidR="004D3234" w:rsidRDefault="004D3234" w:rsidP="00D03470">
      <w:r>
        <w:separator/>
      </w:r>
    </w:p>
  </w:footnote>
  <w:footnote w:type="continuationSeparator" w:id="0">
    <w:p w14:paraId="03930589" w14:textId="77777777" w:rsidR="004D3234" w:rsidRDefault="004D3234" w:rsidP="00D03470">
      <w:r>
        <w:continuationSeparator/>
      </w:r>
    </w:p>
  </w:footnote>
  <w:footnote w:id="1">
    <w:p w14:paraId="4050D5F4" w14:textId="71B2D361" w:rsidR="00701DFA" w:rsidRPr="00701DFA" w:rsidRDefault="00701DFA" w:rsidP="00701DFA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sz w:val="18"/>
          <w:szCs w:val="18"/>
        </w:rPr>
      </w:pPr>
      <w:r w:rsidRPr="00701DFA">
        <w:rPr>
          <w:rStyle w:val="Rimandonotaapidipagina"/>
          <w:rFonts w:ascii="Montserrat" w:hAnsi="Montserrat"/>
          <w:sz w:val="18"/>
          <w:szCs w:val="18"/>
        </w:rPr>
        <w:footnoteRef/>
      </w:r>
      <w:r w:rsidRPr="00701DFA">
        <w:rPr>
          <w:rFonts w:ascii="Montserrat" w:hAnsi="Montserrat"/>
          <w:sz w:val="18"/>
          <w:szCs w:val="18"/>
        </w:rPr>
        <w:t xml:space="preserve"> </w:t>
      </w:r>
      <w:r w:rsidRPr="00701DFA">
        <w:rPr>
          <w:rFonts w:ascii="Montserrat" w:hAnsi="Montserrat" w:cs="Roboto Slab"/>
          <w:sz w:val="18"/>
          <w:szCs w:val="18"/>
        </w:rPr>
        <w:t>La possibilità di aderire all</w:t>
      </w:r>
      <w:r>
        <w:rPr>
          <w:rFonts w:ascii="Montserrat" w:hAnsi="Montserrat" w:cs="Roboto Slab"/>
          <w:sz w:val="18"/>
          <w:szCs w:val="18"/>
        </w:rPr>
        <w:t xml:space="preserve">a regolarizzazione </w:t>
      </w:r>
      <w:r w:rsidRPr="00701DFA">
        <w:rPr>
          <w:rFonts w:ascii="Montserrat" w:hAnsi="Montserrat" w:cs="Roboto Slab"/>
          <w:sz w:val="18"/>
          <w:szCs w:val="18"/>
        </w:rPr>
        <w:t>riguarda il periodo d’imposta in corso al </w:t>
      </w:r>
      <w:r w:rsidRPr="00701DFA">
        <w:rPr>
          <w:rFonts w:ascii="Montserrat" w:hAnsi="Montserrat" w:cs="Roboto Slab"/>
          <w:b/>
          <w:bCs/>
          <w:sz w:val="18"/>
          <w:szCs w:val="18"/>
        </w:rPr>
        <w:t>30 settembre 2023</w:t>
      </w:r>
      <w:r w:rsidRPr="00701DFA">
        <w:rPr>
          <w:rFonts w:ascii="Montserrat" w:hAnsi="Montserrat" w:cs="Roboto Slab"/>
          <w:sz w:val="18"/>
          <w:szCs w:val="18"/>
        </w:rPr>
        <w:t xml:space="preserve"> (e, quindi, </w:t>
      </w:r>
      <w:r>
        <w:rPr>
          <w:rFonts w:ascii="Montserrat" w:hAnsi="Montserrat" w:cs="Roboto Slab"/>
          <w:sz w:val="18"/>
          <w:szCs w:val="18"/>
        </w:rPr>
        <w:t>l’</w:t>
      </w:r>
      <w:r w:rsidRPr="00701DFA">
        <w:rPr>
          <w:rFonts w:ascii="Montserrat" w:hAnsi="Montserrat" w:cs="Roboto Slab"/>
          <w:b/>
          <w:bCs/>
          <w:sz w:val="18"/>
          <w:szCs w:val="18"/>
        </w:rPr>
        <w:t>anno 2023</w:t>
      </w:r>
      <w:r w:rsidRPr="00701DFA">
        <w:rPr>
          <w:rFonts w:ascii="Montserrat" w:hAnsi="Montserrat" w:cs="Roboto Slab"/>
          <w:sz w:val="18"/>
          <w:szCs w:val="18"/>
        </w:rPr>
        <w:t xml:space="preserve"> per i soggetti “solari”).</w:t>
      </w:r>
    </w:p>
  </w:footnote>
  <w:footnote w:id="2">
    <w:p w14:paraId="16E0B78D" w14:textId="29E00690" w:rsidR="00AF4942" w:rsidRPr="00AF4942" w:rsidRDefault="00AF4942" w:rsidP="00AF4942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sz w:val="18"/>
          <w:szCs w:val="18"/>
        </w:rPr>
      </w:pPr>
      <w:r w:rsidRPr="00AF4942">
        <w:rPr>
          <w:rStyle w:val="Rimandonotaapidipagina"/>
          <w:rFonts w:ascii="Montserrat" w:hAnsi="Montserrat"/>
          <w:sz w:val="18"/>
          <w:szCs w:val="18"/>
        </w:rPr>
        <w:footnoteRef/>
      </w:r>
      <w:r w:rsidRPr="00AF4942">
        <w:rPr>
          <w:rFonts w:ascii="Montserrat" w:hAnsi="Montserrat"/>
          <w:sz w:val="18"/>
          <w:szCs w:val="18"/>
        </w:rPr>
        <w:t xml:space="preserve"> </w:t>
      </w:r>
      <w:r w:rsidRPr="00AF4942">
        <w:rPr>
          <w:rFonts w:ascii="Montserrat" w:hAnsi="Montserrat" w:cs="Roboto Slab"/>
          <w:sz w:val="18"/>
          <w:szCs w:val="18"/>
        </w:rPr>
        <w:t>Si ritengono</w:t>
      </w:r>
      <w:r>
        <w:rPr>
          <w:rFonts w:ascii="Montserrat" w:hAnsi="Montserrat" w:cs="Roboto Slab"/>
          <w:sz w:val="18"/>
          <w:szCs w:val="18"/>
        </w:rPr>
        <w:t xml:space="preserve"> </w:t>
      </w:r>
      <w:r w:rsidRPr="00AF4942">
        <w:rPr>
          <w:rFonts w:ascii="Montserrat" w:hAnsi="Montserrat" w:cs="Roboto Slab"/>
          <w:sz w:val="18"/>
          <w:szCs w:val="18"/>
        </w:rPr>
        <w:t>escluse dalla possibilità di regolarizzazione le imprese in contabilità semplificata, tenuto conto dell’impossibilità di fruirne alla luce del criterio di imputazione temporale delle rimanenze</w:t>
      </w:r>
      <w:r>
        <w:rPr>
          <w:rFonts w:ascii="Montserrat" w:hAnsi="Montserrat" w:cs="Roboto Slab"/>
          <w:sz w:val="18"/>
          <w:szCs w:val="18"/>
        </w:rPr>
        <w:t>.</w:t>
      </w:r>
    </w:p>
  </w:footnote>
  <w:footnote w:id="3">
    <w:p w14:paraId="4C3058A9" w14:textId="1B09B75F" w:rsidR="00AF4942" w:rsidRPr="00AF4942" w:rsidRDefault="00AF4942" w:rsidP="00AF4942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sz w:val="18"/>
          <w:szCs w:val="18"/>
        </w:rPr>
      </w:pPr>
      <w:r w:rsidRPr="00AF4942">
        <w:rPr>
          <w:rStyle w:val="Rimandonotaapidipagina"/>
          <w:rFonts w:ascii="Montserrat" w:hAnsi="Montserrat"/>
          <w:sz w:val="18"/>
          <w:szCs w:val="18"/>
        </w:rPr>
        <w:footnoteRef/>
      </w:r>
      <w:r w:rsidRPr="00AF4942">
        <w:rPr>
          <w:rFonts w:ascii="Montserrat" w:hAnsi="Montserrat"/>
          <w:sz w:val="18"/>
          <w:szCs w:val="18"/>
        </w:rPr>
        <w:t xml:space="preserve"> </w:t>
      </w:r>
      <w:r w:rsidRPr="00AF4942">
        <w:rPr>
          <w:rFonts w:ascii="Montserrat" w:hAnsi="Montserrat" w:cs="Roboto Slab"/>
          <w:sz w:val="18"/>
          <w:szCs w:val="18"/>
        </w:rPr>
        <w:t>Quindi, il </w:t>
      </w:r>
      <w:r w:rsidRPr="00AF4942">
        <w:rPr>
          <w:rFonts w:ascii="Montserrat" w:hAnsi="Montserrat" w:cs="Roboto Slab"/>
          <w:b/>
          <w:bCs/>
          <w:sz w:val="18"/>
          <w:szCs w:val="18"/>
        </w:rPr>
        <w:t>costo</w:t>
      </w:r>
      <w:r w:rsidRPr="00AF4942">
        <w:rPr>
          <w:rFonts w:ascii="Montserrat" w:hAnsi="Montserrat" w:cs="Roboto Slab"/>
          <w:sz w:val="18"/>
          <w:szCs w:val="18"/>
        </w:rPr>
        <w:t xml:space="preserve"> dell’adeguamento, a titolo di IVA, </w:t>
      </w:r>
      <w:r>
        <w:rPr>
          <w:rFonts w:ascii="Montserrat" w:hAnsi="Montserrat" w:cs="Roboto Slab"/>
          <w:sz w:val="18"/>
          <w:szCs w:val="18"/>
        </w:rPr>
        <w:t xml:space="preserve">è pari </w:t>
      </w:r>
      <w:r w:rsidRPr="00AF4942">
        <w:rPr>
          <w:rFonts w:ascii="Montserrat" w:hAnsi="Montserrat" w:cs="Roboto Slab"/>
          <w:sz w:val="18"/>
          <w:szCs w:val="18"/>
        </w:rPr>
        <w:t>al seguente prodotto: aliquota media IVA per il 2023 x valore eliminato x coefficiente di maggiorazione.</w:t>
      </w:r>
    </w:p>
  </w:footnote>
  <w:footnote w:id="4">
    <w:p w14:paraId="50877682" w14:textId="37B64C16" w:rsidR="00AF4942" w:rsidRPr="00AF4942" w:rsidRDefault="00AF4942" w:rsidP="00AF4942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sz w:val="18"/>
          <w:szCs w:val="18"/>
        </w:rPr>
      </w:pPr>
      <w:r w:rsidRPr="00AF4942">
        <w:rPr>
          <w:rStyle w:val="Rimandonotaapidipagina"/>
          <w:rFonts w:ascii="Montserrat" w:hAnsi="Montserrat"/>
          <w:sz w:val="18"/>
          <w:szCs w:val="18"/>
        </w:rPr>
        <w:footnoteRef/>
      </w:r>
      <w:r w:rsidRPr="00AF4942">
        <w:rPr>
          <w:rFonts w:ascii="Montserrat" w:hAnsi="Montserrat"/>
          <w:sz w:val="18"/>
          <w:szCs w:val="18"/>
        </w:rPr>
        <w:t xml:space="preserve"> </w:t>
      </w:r>
      <w:r w:rsidRPr="00AF4942">
        <w:rPr>
          <w:rFonts w:ascii="Montserrat" w:hAnsi="Montserrat" w:cs="Roboto Slab"/>
          <w:sz w:val="18"/>
          <w:szCs w:val="18"/>
        </w:rPr>
        <w:t xml:space="preserve">L’adeguamento deve essere </w:t>
      </w:r>
      <w:r w:rsidR="00627196">
        <w:rPr>
          <w:rFonts w:ascii="Montserrat" w:hAnsi="Montserrat" w:cs="Roboto Slab"/>
          <w:sz w:val="18"/>
          <w:szCs w:val="18"/>
        </w:rPr>
        <w:t>indicato</w:t>
      </w:r>
      <w:r w:rsidRPr="00AF4942">
        <w:rPr>
          <w:rFonts w:ascii="Montserrat" w:hAnsi="Montserrat" w:cs="Roboto Slab"/>
          <w:sz w:val="18"/>
          <w:szCs w:val="18"/>
        </w:rPr>
        <w:t xml:space="preserve"> nella dichiarazione dei redditi relativa al periodo d’imposta 2023 (cioè, nei modelli </w:t>
      </w:r>
      <w:r w:rsidRPr="00AF4942">
        <w:rPr>
          <w:rFonts w:ascii="Montserrat" w:hAnsi="Montserrat" w:cs="Roboto Slab"/>
          <w:i/>
          <w:iCs/>
          <w:sz w:val="18"/>
          <w:szCs w:val="18"/>
        </w:rPr>
        <w:t>Redditi</w:t>
      </w:r>
      <w:r>
        <w:rPr>
          <w:rFonts w:ascii="Montserrat" w:hAnsi="Montserrat" w:cs="Roboto Slab"/>
          <w:sz w:val="18"/>
          <w:szCs w:val="18"/>
        </w:rPr>
        <w:t xml:space="preserve"> ed </w:t>
      </w:r>
      <w:r w:rsidRPr="00AF4942">
        <w:rPr>
          <w:rFonts w:ascii="Montserrat" w:hAnsi="Montserrat" w:cs="Roboto Slab"/>
          <w:i/>
          <w:iCs/>
          <w:sz w:val="18"/>
          <w:szCs w:val="18"/>
        </w:rPr>
        <w:t>Irap 2024</w:t>
      </w:r>
      <w:r w:rsidRPr="00AF4942">
        <w:rPr>
          <w:rFonts w:ascii="Montserrat" w:hAnsi="Montserrat" w:cs="Roboto Slab"/>
          <w:sz w:val="18"/>
          <w:szCs w:val="18"/>
        </w:rPr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7DFCE" w14:textId="5A97D4FB" w:rsidR="00633C5A" w:rsidRPr="00B706F5" w:rsidRDefault="00633C5A">
    <w:pPr>
      <w:pStyle w:val="Intestazione"/>
      <w:rPr>
        <w:rFonts w:eastAsia="Times New Roman" w:cs="Times New Roman"/>
        <w:b/>
        <w:bCs/>
        <w:lang w:eastAsia="it-IT"/>
      </w:rPr>
    </w:pPr>
    <w:r>
      <w:rPr>
        <w:noProof/>
        <w:lang w:eastAsia="it-IT"/>
      </w:rPr>
      <w:drawing>
        <wp:inline distT="0" distB="0" distL="0" distR="0" wp14:anchorId="1B75C43F" wp14:editId="0FF66BD9">
          <wp:extent cx="2190763" cy="381000"/>
          <wp:effectExtent l="0" t="0" r="6350" b="0"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2386" cy="3812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33C5A">
      <w:rPr>
        <w:b/>
        <w:bCs/>
      </w:rPr>
      <w:ptab w:relativeTo="margin" w:alignment="center" w:leader="none"/>
    </w:r>
    <w:r w:rsidRPr="00633C5A">
      <w:rPr>
        <w:b/>
        <w:bCs/>
      </w:rPr>
      <w:ptab w:relativeTo="margin" w:alignment="right" w:leader="none"/>
    </w:r>
    <w:r w:rsidR="002810B8">
      <w:rPr>
        <w:rFonts w:eastAsia="Times New Roman" w:cs="Times New Roman"/>
        <w:b/>
        <w:bCs/>
        <w:lang w:eastAsia="it-IT"/>
      </w:rPr>
      <w:t>LETTERA INFORMATIVA N.</w:t>
    </w:r>
    <w:r w:rsidR="00BF350A">
      <w:rPr>
        <w:rFonts w:eastAsia="Times New Roman" w:cs="Times New Roman"/>
        <w:b/>
        <w:bCs/>
        <w:lang w:eastAsia="it-IT"/>
      </w:rPr>
      <w:t>0</w:t>
    </w:r>
    <w:r w:rsidR="003E3DD8">
      <w:rPr>
        <w:rFonts w:eastAsia="Times New Roman" w:cs="Times New Roman"/>
        <w:b/>
        <w:bCs/>
        <w:lang w:eastAsia="it-IT"/>
      </w:rPr>
      <w:t>4</w:t>
    </w:r>
    <w:r w:rsidR="00BE2E60" w:rsidRPr="00633C5A">
      <w:rPr>
        <w:rFonts w:eastAsia="Times New Roman" w:cs="Times New Roman"/>
        <w:b/>
        <w:bCs/>
        <w:lang w:eastAsia="it-IT"/>
      </w:rPr>
      <w:t>/202</w:t>
    </w:r>
    <w:r w:rsidR="00BF350A">
      <w:rPr>
        <w:rFonts w:eastAsia="Times New Roman" w:cs="Times New Roman"/>
        <w:b/>
        <w:bCs/>
        <w:lang w:eastAsia="it-IT"/>
      </w:rPr>
      <w:t>4</w:t>
    </w:r>
    <w:r w:rsidR="00BE2E60">
      <w:rPr>
        <w:rFonts w:ascii="Times New Roman" w:eastAsia="Times New Roman" w:hAnsi="Times New Roman" w:cs="Times New Roman"/>
        <w:lang w:eastAsia="it-IT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D38089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6pt;height:6pt" o:bullet="t">
        <v:imagedata r:id="rId1" o:title="Rectangle 7"/>
      </v:shape>
    </w:pict>
  </w:numPicBullet>
  <w:abstractNum w:abstractNumId="0" w15:restartNumberingAfterBreak="0">
    <w:nsid w:val="108745D2"/>
    <w:multiLevelType w:val="hybridMultilevel"/>
    <w:tmpl w:val="490EF97C"/>
    <w:lvl w:ilvl="0" w:tplc="934EA39C">
      <w:start w:val="2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Roboto Slab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E69D4"/>
    <w:multiLevelType w:val="hybridMultilevel"/>
    <w:tmpl w:val="01BA8000"/>
    <w:lvl w:ilvl="0" w:tplc="04100005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143AC"/>
    <w:multiLevelType w:val="hybridMultilevel"/>
    <w:tmpl w:val="388266C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761B94"/>
    <w:multiLevelType w:val="hybridMultilevel"/>
    <w:tmpl w:val="1D5222F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D5885"/>
    <w:multiLevelType w:val="hybridMultilevel"/>
    <w:tmpl w:val="6FAEE11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5159A"/>
    <w:multiLevelType w:val="hybridMultilevel"/>
    <w:tmpl w:val="D88E589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952EB3"/>
    <w:multiLevelType w:val="singleLevel"/>
    <w:tmpl w:val="CC1AB282"/>
    <w:lvl w:ilvl="0">
      <w:start w:val="1"/>
      <w:numFmt w:val="bullet"/>
      <w:pStyle w:val="pallino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462540CD"/>
    <w:multiLevelType w:val="hybridMultilevel"/>
    <w:tmpl w:val="C2E08D00"/>
    <w:lvl w:ilvl="0" w:tplc="85904EF6">
      <w:start w:val="22"/>
      <w:numFmt w:val="bullet"/>
      <w:lvlText w:val="-"/>
      <w:lvlJc w:val="left"/>
      <w:pPr>
        <w:ind w:left="473" w:hanging="360"/>
      </w:pPr>
      <w:rPr>
        <w:rFonts w:ascii="Montserrat" w:eastAsiaTheme="minorHAnsi" w:hAnsi="Montserrat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8" w15:restartNumberingAfterBreak="0">
    <w:nsid w:val="4C452D40"/>
    <w:multiLevelType w:val="hybridMultilevel"/>
    <w:tmpl w:val="5C84D210"/>
    <w:lvl w:ilvl="0" w:tplc="9DDECF3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DF6142"/>
    <w:multiLevelType w:val="hybridMultilevel"/>
    <w:tmpl w:val="E7AC6D1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886C1E"/>
    <w:multiLevelType w:val="hybridMultilevel"/>
    <w:tmpl w:val="21D434D2"/>
    <w:lvl w:ilvl="0" w:tplc="934EA39C">
      <w:start w:val="2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Roboto Slab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0093613">
    <w:abstractNumId w:val="6"/>
  </w:num>
  <w:num w:numId="2" w16cid:durableId="2047756605">
    <w:abstractNumId w:val="8"/>
  </w:num>
  <w:num w:numId="3" w16cid:durableId="141898162">
    <w:abstractNumId w:val="7"/>
  </w:num>
  <w:num w:numId="4" w16cid:durableId="1630669678">
    <w:abstractNumId w:val="5"/>
  </w:num>
  <w:num w:numId="5" w16cid:durableId="293488420">
    <w:abstractNumId w:val="9"/>
  </w:num>
  <w:num w:numId="6" w16cid:durableId="1698894301">
    <w:abstractNumId w:val="1"/>
  </w:num>
  <w:num w:numId="7" w16cid:durableId="125779785">
    <w:abstractNumId w:val="4"/>
  </w:num>
  <w:num w:numId="8" w16cid:durableId="2085713441">
    <w:abstractNumId w:val="3"/>
  </w:num>
  <w:num w:numId="9" w16cid:durableId="188180625">
    <w:abstractNumId w:val="0"/>
  </w:num>
  <w:num w:numId="10" w16cid:durableId="1751393519">
    <w:abstractNumId w:val="2"/>
  </w:num>
  <w:num w:numId="11" w16cid:durableId="659621234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295"/>
    <w:rsid w:val="00002279"/>
    <w:rsid w:val="00003E76"/>
    <w:rsid w:val="000053C3"/>
    <w:rsid w:val="00017DF8"/>
    <w:rsid w:val="00021C57"/>
    <w:rsid w:val="000228BE"/>
    <w:rsid w:val="00025B5C"/>
    <w:rsid w:val="00037900"/>
    <w:rsid w:val="00040BAF"/>
    <w:rsid w:val="00041735"/>
    <w:rsid w:val="000448F3"/>
    <w:rsid w:val="00045CF8"/>
    <w:rsid w:val="000513F2"/>
    <w:rsid w:val="0005200B"/>
    <w:rsid w:val="00054C72"/>
    <w:rsid w:val="00055FF9"/>
    <w:rsid w:val="00060F0C"/>
    <w:rsid w:val="000612FE"/>
    <w:rsid w:val="00071A3F"/>
    <w:rsid w:val="0007318D"/>
    <w:rsid w:val="00073E8C"/>
    <w:rsid w:val="000773D8"/>
    <w:rsid w:val="000774AB"/>
    <w:rsid w:val="00086C29"/>
    <w:rsid w:val="00092C32"/>
    <w:rsid w:val="000937EA"/>
    <w:rsid w:val="00095009"/>
    <w:rsid w:val="00095277"/>
    <w:rsid w:val="000960AC"/>
    <w:rsid w:val="00096B7F"/>
    <w:rsid w:val="00096C7C"/>
    <w:rsid w:val="00097631"/>
    <w:rsid w:val="000A5362"/>
    <w:rsid w:val="000A6C12"/>
    <w:rsid w:val="000A70CE"/>
    <w:rsid w:val="000B0381"/>
    <w:rsid w:val="000B6555"/>
    <w:rsid w:val="000D075A"/>
    <w:rsid w:val="000E5286"/>
    <w:rsid w:val="000E5B18"/>
    <w:rsid w:val="001020BA"/>
    <w:rsid w:val="0010217A"/>
    <w:rsid w:val="0010383E"/>
    <w:rsid w:val="00103ABC"/>
    <w:rsid w:val="001065CF"/>
    <w:rsid w:val="00114A89"/>
    <w:rsid w:val="00126BB7"/>
    <w:rsid w:val="0013281C"/>
    <w:rsid w:val="00151EB2"/>
    <w:rsid w:val="0015452B"/>
    <w:rsid w:val="00170BCA"/>
    <w:rsid w:val="00171AA6"/>
    <w:rsid w:val="001744C9"/>
    <w:rsid w:val="00181955"/>
    <w:rsid w:val="00182671"/>
    <w:rsid w:val="001827CB"/>
    <w:rsid w:val="00184F42"/>
    <w:rsid w:val="00187F54"/>
    <w:rsid w:val="00192CB2"/>
    <w:rsid w:val="00197EC9"/>
    <w:rsid w:val="001A5C4B"/>
    <w:rsid w:val="001D40F8"/>
    <w:rsid w:val="001D4E2E"/>
    <w:rsid w:val="001E7D7D"/>
    <w:rsid w:val="001F1313"/>
    <w:rsid w:val="00213F53"/>
    <w:rsid w:val="00230EEE"/>
    <w:rsid w:val="002312F6"/>
    <w:rsid w:val="0024167F"/>
    <w:rsid w:val="002520B8"/>
    <w:rsid w:val="00262632"/>
    <w:rsid w:val="00263B48"/>
    <w:rsid w:val="00266E6E"/>
    <w:rsid w:val="00267526"/>
    <w:rsid w:val="002726ED"/>
    <w:rsid w:val="002773B1"/>
    <w:rsid w:val="002810B8"/>
    <w:rsid w:val="00285FA5"/>
    <w:rsid w:val="00287A15"/>
    <w:rsid w:val="00290183"/>
    <w:rsid w:val="0029264B"/>
    <w:rsid w:val="00292CA7"/>
    <w:rsid w:val="00292CC6"/>
    <w:rsid w:val="002957C5"/>
    <w:rsid w:val="00295B3E"/>
    <w:rsid w:val="002A2D52"/>
    <w:rsid w:val="002A6C3C"/>
    <w:rsid w:val="002B2228"/>
    <w:rsid w:val="002C1408"/>
    <w:rsid w:val="002C2540"/>
    <w:rsid w:val="002C2EA7"/>
    <w:rsid w:val="002C5196"/>
    <w:rsid w:val="002C554E"/>
    <w:rsid w:val="002D0C24"/>
    <w:rsid w:val="002E5CE0"/>
    <w:rsid w:val="002F299D"/>
    <w:rsid w:val="002F42E4"/>
    <w:rsid w:val="002F494A"/>
    <w:rsid w:val="002F5722"/>
    <w:rsid w:val="002F6C4F"/>
    <w:rsid w:val="00303104"/>
    <w:rsid w:val="00320FD3"/>
    <w:rsid w:val="0032272D"/>
    <w:rsid w:val="003229E1"/>
    <w:rsid w:val="003231D5"/>
    <w:rsid w:val="003270DC"/>
    <w:rsid w:val="00330A7A"/>
    <w:rsid w:val="00335C60"/>
    <w:rsid w:val="00337800"/>
    <w:rsid w:val="0034143E"/>
    <w:rsid w:val="0034272F"/>
    <w:rsid w:val="00346D42"/>
    <w:rsid w:val="00365D3A"/>
    <w:rsid w:val="00371B3A"/>
    <w:rsid w:val="003727DE"/>
    <w:rsid w:val="003839E3"/>
    <w:rsid w:val="003859CE"/>
    <w:rsid w:val="00391C4D"/>
    <w:rsid w:val="003924E2"/>
    <w:rsid w:val="0039548E"/>
    <w:rsid w:val="00396C37"/>
    <w:rsid w:val="00397E33"/>
    <w:rsid w:val="003B0961"/>
    <w:rsid w:val="003B0B90"/>
    <w:rsid w:val="003B184E"/>
    <w:rsid w:val="003B6839"/>
    <w:rsid w:val="003C2907"/>
    <w:rsid w:val="003C5017"/>
    <w:rsid w:val="003C72CB"/>
    <w:rsid w:val="003D2932"/>
    <w:rsid w:val="003E18BA"/>
    <w:rsid w:val="003E2E6D"/>
    <w:rsid w:val="003E3DD8"/>
    <w:rsid w:val="003F0223"/>
    <w:rsid w:val="003F3A05"/>
    <w:rsid w:val="003F3A21"/>
    <w:rsid w:val="003F79C1"/>
    <w:rsid w:val="0040259C"/>
    <w:rsid w:val="00403E5B"/>
    <w:rsid w:val="00413B83"/>
    <w:rsid w:val="00415A56"/>
    <w:rsid w:val="00416B0D"/>
    <w:rsid w:val="00420181"/>
    <w:rsid w:val="00421809"/>
    <w:rsid w:val="0042528D"/>
    <w:rsid w:val="004263BA"/>
    <w:rsid w:val="00432369"/>
    <w:rsid w:val="00435C8E"/>
    <w:rsid w:val="00451EE5"/>
    <w:rsid w:val="00455925"/>
    <w:rsid w:val="0045755D"/>
    <w:rsid w:val="004651A8"/>
    <w:rsid w:val="004653E0"/>
    <w:rsid w:val="00470DB4"/>
    <w:rsid w:val="0047578E"/>
    <w:rsid w:val="0047677C"/>
    <w:rsid w:val="00476B5B"/>
    <w:rsid w:val="00480CD6"/>
    <w:rsid w:val="00486961"/>
    <w:rsid w:val="004963EA"/>
    <w:rsid w:val="00497DA2"/>
    <w:rsid w:val="004A3949"/>
    <w:rsid w:val="004A5B99"/>
    <w:rsid w:val="004B0A5B"/>
    <w:rsid w:val="004B56B2"/>
    <w:rsid w:val="004B5888"/>
    <w:rsid w:val="004C13FA"/>
    <w:rsid w:val="004D3234"/>
    <w:rsid w:val="004D512F"/>
    <w:rsid w:val="004E0920"/>
    <w:rsid w:val="004E2CEA"/>
    <w:rsid w:val="004E4AAA"/>
    <w:rsid w:val="004E54CF"/>
    <w:rsid w:val="004E6C8B"/>
    <w:rsid w:val="00500885"/>
    <w:rsid w:val="00502DA2"/>
    <w:rsid w:val="00502E6E"/>
    <w:rsid w:val="00506458"/>
    <w:rsid w:val="00510EDD"/>
    <w:rsid w:val="005142EC"/>
    <w:rsid w:val="00521BC9"/>
    <w:rsid w:val="005323DB"/>
    <w:rsid w:val="00534951"/>
    <w:rsid w:val="00543102"/>
    <w:rsid w:val="00547042"/>
    <w:rsid w:val="00555C40"/>
    <w:rsid w:val="00564799"/>
    <w:rsid w:val="00566E42"/>
    <w:rsid w:val="00570E36"/>
    <w:rsid w:val="00574800"/>
    <w:rsid w:val="005776FF"/>
    <w:rsid w:val="00582B77"/>
    <w:rsid w:val="00582ED4"/>
    <w:rsid w:val="00584432"/>
    <w:rsid w:val="00585B47"/>
    <w:rsid w:val="00586A57"/>
    <w:rsid w:val="00587C16"/>
    <w:rsid w:val="005A52C2"/>
    <w:rsid w:val="005A53C2"/>
    <w:rsid w:val="005B10A9"/>
    <w:rsid w:val="005B1EB5"/>
    <w:rsid w:val="005B2AB2"/>
    <w:rsid w:val="005B677E"/>
    <w:rsid w:val="005C3551"/>
    <w:rsid w:val="005C53D4"/>
    <w:rsid w:val="005D6611"/>
    <w:rsid w:val="005E01EB"/>
    <w:rsid w:val="005E0E1B"/>
    <w:rsid w:val="005E6145"/>
    <w:rsid w:val="005F2ACD"/>
    <w:rsid w:val="005F6F9B"/>
    <w:rsid w:val="005F6FF5"/>
    <w:rsid w:val="00601DB7"/>
    <w:rsid w:val="00604BD6"/>
    <w:rsid w:val="0060503A"/>
    <w:rsid w:val="006071D2"/>
    <w:rsid w:val="00614568"/>
    <w:rsid w:val="00620695"/>
    <w:rsid w:val="006270C3"/>
    <w:rsid w:val="00627196"/>
    <w:rsid w:val="006311C1"/>
    <w:rsid w:val="00633C5A"/>
    <w:rsid w:val="00646330"/>
    <w:rsid w:val="00650F8D"/>
    <w:rsid w:val="0066632B"/>
    <w:rsid w:val="00671157"/>
    <w:rsid w:val="0067236F"/>
    <w:rsid w:val="00690099"/>
    <w:rsid w:val="00690EFB"/>
    <w:rsid w:val="006960E2"/>
    <w:rsid w:val="0069682F"/>
    <w:rsid w:val="00697979"/>
    <w:rsid w:val="006A6114"/>
    <w:rsid w:val="006B0E80"/>
    <w:rsid w:val="006B3FE9"/>
    <w:rsid w:val="006B538E"/>
    <w:rsid w:val="006C42D9"/>
    <w:rsid w:val="006C4590"/>
    <w:rsid w:val="006C7240"/>
    <w:rsid w:val="006D40ED"/>
    <w:rsid w:val="006D568E"/>
    <w:rsid w:val="006D72D5"/>
    <w:rsid w:val="006D72EE"/>
    <w:rsid w:val="006E0689"/>
    <w:rsid w:val="006E13DF"/>
    <w:rsid w:val="006E6ED0"/>
    <w:rsid w:val="006F1155"/>
    <w:rsid w:val="006F183D"/>
    <w:rsid w:val="006F21C0"/>
    <w:rsid w:val="006F529A"/>
    <w:rsid w:val="0070090C"/>
    <w:rsid w:val="00701DFA"/>
    <w:rsid w:val="00730401"/>
    <w:rsid w:val="00732357"/>
    <w:rsid w:val="00733891"/>
    <w:rsid w:val="00734489"/>
    <w:rsid w:val="00740A4B"/>
    <w:rsid w:val="0074495F"/>
    <w:rsid w:val="00746361"/>
    <w:rsid w:val="0076105A"/>
    <w:rsid w:val="00765055"/>
    <w:rsid w:val="0078088B"/>
    <w:rsid w:val="00785904"/>
    <w:rsid w:val="00791E3C"/>
    <w:rsid w:val="007947BD"/>
    <w:rsid w:val="007A2BB7"/>
    <w:rsid w:val="007A5BAA"/>
    <w:rsid w:val="007A627B"/>
    <w:rsid w:val="007A7A6A"/>
    <w:rsid w:val="007B290D"/>
    <w:rsid w:val="007C6022"/>
    <w:rsid w:val="007C6783"/>
    <w:rsid w:val="007D0859"/>
    <w:rsid w:val="007D5F55"/>
    <w:rsid w:val="007E0064"/>
    <w:rsid w:val="007E30E8"/>
    <w:rsid w:val="007E6576"/>
    <w:rsid w:val="007F1B03"/>
    <w:rsid w:val="007F3411"/>
    <w:rsid w:val="007F71D0"/>
    <w:rsid w:val="00801371"/>
    <w:rsid w:val="00804654"/>
    <w:rsid w:val="00810D62"/>
    <w:rsid w:val="00816BFC"/>
    <w:rsid w:val="00824ACE"/>
    <w:rsid w:val="00827278"/>
    <w:rsid w:val="008320FB"/>
    <w:rsid w:val="00835F4A"/>
    <w:rsid w:val="00837132"/>
    <w:rsid w:val="00846573"/>
    <w:rsid w:val="008506E7"/>
    <w:rsid w:val="00861298"/>
    <w:rsid w:val="008673A3"/>
    <w:rsid w:val="00883405"/>
    <w:rsid w:val="00886C7B"/>
    <w:rsid w:val="008872A8"/>
    <w:rsid w:val="0088755E"/>
    <w:rsid w:val="00897295"/>
    <w:rsid w:val="008A105D"/>
    <w:rsid w:val="008A3A1C"/>
    <w:rsid w:val="008A73AD"/>
    <w:rsid w:val="008B14C8"/>
    <w:rsid w:val="008B25F6"/>
    <w:rsid w:val="008C0C79"/>
    <w:rsid w:val="008C3EF8"/>
    <w:rsid w:val="008C6F86"/>
    <w:rsid w:val="008C788B"/>
    <w:rsid w:val="008D09A6"/>
    <w:rsid w:val="008D0B01"/>
    <w:rsid w:val="008D1B5C"/>
    <w:rsid w:val="008D42C2"/>
    <w:rsid w:val="008D58DA"/>
    <w:rsid w:val="008D6B97"/>
    <w:rsid w:val="008E42E0"/>
    <w:rsid w:val="008E64DA"/>
    <w:rsid w:val="008F67DC"/>
    <w:rsid w:val="009004C1"/>
    <w:rsid w:val="00902EC1"/>
    <w:rsid w:val="0090408B"/>
    <w:rsid w:val="00904337"/>
    <w:rsid w:val="00905572"/>
    <w:rsid w:val="00906BAF"/>
    <w:rsid w:val="00914480"/>
    <w:rsid w:val="00921212"/>
    <w:rsid w:val="00932A2F"/>
    <w:rsid w:val="00932DB7"/>
    <w:rsid w:val="0093433D"/>
    <w:rsid w:val="00937F0B"/>
    <w:rsid w:val="00940ACE"/>
    <w:rsid w:val="0094220C"/>
    <w:rsid w:val="0094565D"/>
    <w:rsid w:val="0094688F"/>
    <w:rsid w:val="0095041A"/>
    <w:rsid w:val="00954031"/>
    <w:rsid w:val="00962918"/>
    <w:rsid w:val="00971FED"/>
    <w:rsid w:val="0098185E"/>
    <w:rsid w:val="00984B5B"/>
    <w:rsid w:val="009854D6"/>
    <w:rsid w:val="00994F38"/>
    <w:rsid w:val="009978C3"/>
    <w:rsid w:val="009B0E54"/>
    <w:rsid w:val="009B68BA"/>
    <w:rsid w:val="009C2712"/>
    <w:rsid w:val="009C3092"/>
    <w:rsid w:val="009C6A45"/>
    <w:rsid w:val="009D2761"/>
    <w:rsid w:val="009E0483"/>
    <w:rsid w:val="009E389A"/>
    <w:rsid w:val="009F1235"/>
    <w:rsid w:val="009F40C8"/>
    <w:rsid w:val="009F474A"/>
    <w:rsid w:val="00A020FE"/>
    <w:rsid w:val="00A036AC"/>
    <w:rsid w:val="00A03885"/>
    <w:rsid w:val="00A06DBD"/>
    <w:rsid w:val="00A07F7C"/>
    <w:rsid w:val="00A14019"/>
    <w:rsid w:val="00A20208"/>
    <w:rsid w:val="00A202B2"/>
    <w:rsid w:val="00A41B69"/>
    <w:rsid w:val="00A4491C"/>
    <w:rsid w:val="00A455FC"/>
    <w:rsid w:val="00A46709"/>
    <w:rsid w:val="00A5057F"/>
    <w:rsid w:val="00A50BBC"/>
    <w:rsid w:val="00A61C2D"/>
    <w:rsid w:val="00A67419"/>
    <w:rsid w:val="00A71207"/>
    <w:rsid w:val="00A72282"/>
    <w:rsid w:val="00A731AF"/>
    <w:rsid w:val="00A8220B"/>
    <w:rsid w:val="00A83D68"/>
    <w:rsid w:val="00A83FF8"/>
    <w:rsid w:val="00AA357E"/>
    <w:rsid w:val="00AA5A39"/>
    <w:rsid w:val="00AB3DF8"/>
    <w:rsid w:val="00AB4FAD"/>
    <w:rsid w:val="00AC7FB5"/>
    <w:rsid w:val="00AD54AB"/>
    <w:rsid w:val="00AF0E71"/>
    <w:rsid w:val="00AF2311"/>
    <w:rsid w:val="00AF3B7F"/>
    <w:rsid w:val="00AF4942"/>
    <w:rsid w:val="00AF5B54"/>
    <w:rsid w:val="00B06955"/>
    <w:rsid w:val="00B07578"/>
    <w:rsid w:val="00B07B3F"/>
    <w:rsid w:val="00B127D8"/>
    <w:rsid w:val="00B2644A"/>
    <w:rsid w:val="00B275C0"/>
    <w:rsid w:val="00B30224"/>
    <w:rsid w:val="00B350AB"/>
    <w:rsid w:val="00B40B13"/>
    <w:rsid w:val="00B40D95"/>
    <w:rsid w:val="00B66D83"/>
    <w:rsid w:val="00B706F5"/>
    <w:rsid w:val="00B71495"/>
    <w:rsid w:val="00B71C0E"/>
    <w:rsid w:val="00B7545E"/>
    <w:rsid w:val="00B82413"/>
    <w:rsid w:val="00B92495"/>
    <w:rsid w:val="00B95FCE"/>
    <w:rsid w:val="00B96463"/>
    <w:rsid w:val="00B96D0E"/>
    <w:rsid w:val="00BA179B"/>
    <w:rsid w:val="00BA3010"/>
    <w:rsid w:val="00BB0E9B"/>
    <w:rsid w:val="00BB20E5"/>
    <w:rsid w:val="00BB25B7"/>
    <w:rsid w:val="00BB3E4B"/>
    <w:rsid w:val="00BB4B87"/>
    <w:rsid w:val="00BB7F4C"/>
    <w:rsid w:val="00BC2079"/>
    <w:rsid w:val="00BC5661"/>
    <w:rsid w:val="00BD03EA"/>
    <w:rsid w:val="00BD47B2"/>
    <w:rsid w:val="00BE01F7"/>
    <w:rsid w:val="00BE0EE0"/>
    <w:rsid w:val="00BE2921"/>
    <w:rsid w:val="00BE2E60"/>
    <w:rsid w:val="00BE2EF0"/>
    <w:rsid w:val="00BE39A5"/>
    <w:rsid w:val="00BE56C3"/>
    <w:rsid w:val="00BE5F07"/>
    <w:rsid w:val="00BE67A3"/>
    <w:rsid w:val="00BF350A"/>
    <w:rsid w:val="00C056AB"/>
    <w:rsid w:val="00C108F8"/>
    <w:rsid w:val="00C14B5C"/>
    <w:rsid w:val="00C14F0D"/>
    <w:rsid w:val="00C15741"/>
    <w:rsid w:val="00C21074"/>
    <w:rsid w:val="00C31C14"/>
    <w:rsid w:val="00C35C60"/>
    <w:rsid w:val="00C5066A"/>
    <w:rsid w:val="00C53B6B"/>
    <w:rsid w:val="00C551AB"/>
    <w:rsid w:val="00C61C30"/>
    <w:rsid w:val="00C63302"/>
    <w:rsid w:val="00C73281"/>
    <w:rsid w:val="00C744E2"/>
    <w:rsid w:val="00C76677"/>
    <w:rsid w:val="00C77548"/>
    <w:rsid w:val="00C80823"/>
    <w:rsid w:val="00C864ED"/>
    <w:rsid w:val="00C865FD"/>
    <w:rsid w:val="00C912B8"/>
    <w:rsid w:val="00C96A34"/>
    <w:rsid w:val="00CA2D18"/>
    <w:rsid w:val="00CA3D7A"/>
    <w:rsid w:val="00CB13B0"/>
    <w:rsid w:val="00CB1868"/>
    <w:rsid w:val="00CC010B"/>
    <w:rsid w:val="00CC0C22"/>
    <w:rsid w:val="00CC7ABF"/>
    <w:rsid w:val="00CD169C"/>
    <w:rsid w:val="00CD294E"/>
    <w:rsid w:val="00CD519F"/>
    <w:rsid w:val="00CD6214"/>
    <w:rsid w:val="00CE0E4D"/>
    <w:rsid w:val="00CF5753"/>
    <w:rsid w:val="00CF5BD2"/>
    <w:rsid w:val="00D03470"/>
    <w:rsid w:val="00D15A97"/>
    <w:rsid w:val="00D20CF8"/>
    <w:rsid w:val="00D2170E"/>
    <w:rsid w:val="00D233F7"/>
    <w:rsid w:val="00D31F64"/>
    <w:rsid w:val="00D3765A"/>
    <w:rsid w:val="00D3781C"/>
    <w:rsid w:val="00D37B65"/>
    <w:rsid w:val="00D37D3A"/>
    <w:rsid w:val="00D43155"/>
    <w:rsid w:val="00D50044"/>
    <w:rsid w:val="00D551E3"/>
    <w:rsid w:val="00D61EAB"/>
    <w:rsid w:val="00D62097"/>
    <w:rsid w:val="00D6316C"/>
    <w:rsid w:val="00D70261"/>
    <w:rsid w:val="00D71495"/>
    <w:rsid w:val="00D7197E"/>
    <w:rsid w:val="00D75A1D"/>
    <w:rsid w:val="00D75C29"/>
    <w:rsid w:val="00D76051"/>
    <w:rsid w:val="00D83140"/>
    <w:rsid w:val="00D87BA2"/>
    <w:rsid w:val="00D93C4C"/>
    <w:rsid w:val="00D958D9"/>
    <w:rsid w:val="00DA4753"/>
    <w:rsid w:val="00DB1986"/>
    <w:rsid w:val="00DB2489"/>
    <w:rsid w:val="00DB25F6"/>
    <w:rsid w:val="00DB34CB"/>
    <w:rsid w:val="00DC54BB"/>
    <w:rsid w:val="00DD3705"/>
    <w:rsid w:val="00DE0144"/>
    <w:rsid w:val="00DE10C9"/>
    <w:rsid w:val="00DE1FE2"/>
    <w:rsid w:val="00DE6FC6"/>
    <w:rsid w:val="00DF0084"/>
    <w:rsid w:val="00DF1AF8"/>
    <w:rsid w:val="00DF4169"/>
    <w:rsid w:val="00E01482"/>
    <w:rsid w:val="00E1290F"/>
    <w:rsid w:val="00E1580D"/>
    <w:rsid w:val="00E1669F"/>
    <w:rsid w:val="00E21307"/>
    <w:rsid w:val="00E219F6"/>
    <w:rsid w:val="00E27760"/>
    <w:rsid w:val="00E318C0"/>
    <w:rsid w:val="00E45590"/>
    <w:rsid w:val="00E5161D"/>
    <w:rsid w:val="00E54A1B"/>
    <w:rsid w:val="00E60834"/>
    <w:rsid w:val="00E612F2"/>
    <w:rsid w:val="00E613A3"/>
    <w:rsid w:val="00E624E8"/>
    <w:rsid w:val="00E62B37"/>
    <w:rsid w:val="00E639B2"/>
    <w:rsid w:val="00E7497C"/>
    <w:rsid w:val="00E8041C"/>
    <w:rsid w:val="00E807FD"/>
    <w:rsid w:val="00E8146E"/>
    <w:rsid w:val="00E9401A"/>
    <w:rsid w:val="00E94808"/>
    <w:rsid w:val="00EA231B"/>
    <w:rsid w:val="00EA7EB2"/>
    <w:rsid w:val="00EB0EBC"/>
    <w:rsid w:val="00EB1F46"/>
    <w:rsid w:val="00EB228B"/>
    <w:rsid w:val="00EB3B6A"/>
    <w:rsid w:val="00EB460D"/>
    <w:rsid w:val="00EC037A"/>
    <w:rsid w:val="00EC2685"/>
    <w:rsid w:val="00EC3D33"/>
    <w:rsid w:val="00ED2C43"/>
    <w:rsid w:val="00ED2E8D"/>
    <w:rsid w:val="00ED5E32"/>
    <w:rsid w:val="00EE22F4"/>
    <w:rsid w:val="00EE7971"/>
    <w:rsid w:val="00EF486E"/>
    <w:rsid w:val="00EF7F48"/>
    <w:rsid w:val="00F016D2"/>
    <w:rsid w:val="00F02B0B"/>
    <w:rsid w:val="00F11DEC"/>
    <w:rsid w:val="00F20274"/>
    <w:rsid w:val="00F26C8C"/>
    <w:rsid w:val="00F30424"/>
    <w:rsid w:val="00F30F96"/>
    <w:rsid w:val="00F31BE3"/>
    <w:rsid w:val="00F31EC1"/>
    <w:rsid w:val="00F32460"/>
    <w:rsid w:val="00F36F00"/>
    <w:rsid w:val="00F4194F"/>
    <w:rsid w:val="00F4250E"/>
    <w:rsid w:val="00F4414D"/>
    <w:rsid w:val="00F54BDD"/>
    <w:rsid w:val="00F603F4"/>
    <w:rsid w:val="00F6388D"/>
    <w:rsid w:val="00F64B8F"/>
    <w:rsid w:val="00F70A51"/>
    <w:rsid w:val="00F754B4"/>
    <w:rsid w:val="00F75B2E"/>
    <w:rsid w:val="00F831EC"/>
    <w:rsid w:val="00FA089A"/>
    <w:rsid w:val="00FA3DFB"/>
    <w:rsid w:val="00FB3BDC"/>
    <w:rsid w:val="00FB749C"/>
    <w:rsid w:val="00FB7F0E"/>
    <w:rsid w:val="00FC75D4"/>
    <w:rsid w:val="00FD079B"/>
    <w:rsid w:val="00FD0D68"/>
    <w:rsid w:val="00FD378F"/>
    <w:rsid w:val="00FE0105"/>
    <w:rsid w:val="00FE56C5"/>
    <w:rsid w:val="00FE73AE"/>
    <w:rsid w:val="00FE7684"/>
    <w:rsid w:val="00FF032E"/>
    <w:rsid w:val="00FF25B2"/>
    <w:rsid w:val="00FF56F9"/>
    <w:rsid w:val="00FF6F29"/>
    <w:rsid w:val="00FF7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/>
    <o:shapelayout v:ext="edit">
      <o:idmap v:ext="edit" data="2"/>
    </o:shapelayout>
  </w:shapeDefaults>
  <w:decimalSymbol w:val=","/>
  <w:listSeparator w:val=";"/>
  <w14:docId w14:val="588E3A71"/>
  <w15:docId w15:val="{48210F3C-AACD-4C3E-8363-DB13A7915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CA3D7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91E3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91C4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0347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03470"/>
  </w:style>
  <w:style w:type="paragraph" w:styleId="Pidipagina">
    <w:name w:val="footer"/>
    <w:basedOn w:val="Normale"/>
    <w:link w:val="PidipaginaCarattere"/>
    <w:uiPriority w:val="99"/>
    <w:unhideWhenUsed/>
    <w:rsid w:val="00D0347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03470"/>
  </w:style>
  <w:style w:type="character" w:styleId="Numeropagina">
    <w:name w:val="page number"/>
    <w:basedOn w:val="Carpredefinitoparagrafo"/>
    <w:uiPriority w:val="99"/>
    <w:semiHidden/>
    <w:unhideWhenUsed/>
    <w:rsid w:val="00633C5A"/>
  </w:style>
  <w:style w:type="paragraph" w:styleId="NormaleWeb">
    <w:name w:val="Normal (Web)"/>
    <w:basedOn w:val="Normale"/>
    <w:uiPriority w:val="99"/>
    <w:unhideWhenUsed/>
    <w:rsid w:val="00D7605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Paragrafoelenco">
    <w:name w:val="List Paragraph"/>
    <w:basedOn w:val="Normale"/>
    <w:uiPriority w:val="34"/>
    <w:qFormat/>
    <w:rsid w:val="00D76051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unhideWhenUsed/>
    <w:rsid w:val="00182671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182671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182671"/>
    <w:rPr>
      <w:vertAlign w:val="superscript"/>
    </w:rPr>
  </w:style>
  <w:style w:type="table" w:styleId="Grigliatabella">
    <w:name w:val="Table Grid"/>
    <w:basedOn w:val="Tabellanormale"/>
    <w:uiPriority w:val="39"/>
    <w:rsid w:val="00F31E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BB4B87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B4B87"/>
    <w:rPr>
      <w:color w:val="605E5C"/>
      <w:shd w:val="clear" w:color="auto" w:fill="E1DFDD"/>
    </w:rPr>
  </w:style>
  <w:style w:type="paragraph" w:styleId="Corpodeltesto2">
    <w:name w:val="Body Text 2"/>
    <w:basedOn w:val="Normale"/>
    <w:link w:val="Corpodeltesto2Carattere"/>
    <w:rsid w:val="00E94808"/>
    <w:pPr>
      <w:spacing w:after="120" w:line="480" w:lineRule="auto"/>
    </w:pPr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E94808"/>
    <w:rPr>
      <w:rFonts w:ascii="Times New Roman" w:eastAsia="Times New Roman" w:hAnsi="Times New Roman" w:cs="Times New Roman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56F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F56F9"/>
    <w:rPr>
      <w:rFonts w:ascii="Tahoma" w:hAnsi="Tahoma" w:cs="Tahoma"/>
      <w:sz w:val="16"/>
      <w:szCs w:val="16"/>
    </w:rPr>
  </w:style>
  <w:style w:type="character" w:customStyle="1" w:styleId="BodyTextCarattere2">
    <w:name w:val="Body Text Carattere2"/>
    <w:link w:val="Corpotesto1"/>
    <w:locked/>
    <w:rsid w:val="005C3551"/>
    <w:rPr>
      <w:rFonts w:ascii="Arial" w:hAnsi="Arial" w:cs="Arial"/>
      <w:lang w:val="x-none" w:eastAsia="x-none"/>
    </w:rPr>
  </w:style>
  <w:style w:type="paragraph" w:customStyle="1" w:styleId="Corpotesto1">
    <w:name w:val="Corpo testo1"/>
    <w:basedOn w:val="Corpotesto"/>
    <w:link w:val="BodyTextCarattere2"/>
    <w:qFormat/>
    <w:rsid w:val="005C3551"/>
    <w:pPr>
      <w:snapToGrid w:val="0"/>
      <w:spacing w:before="48" w:after="0" w:line="280" w:lineRule="exact"/>
      <w:jc w:val="both"/>
    </w:pPr>
    <w:rPr>
      <w:rFonts w:ascii="Arial" w:hAnsi="Arial" w:cs="Arial"/>
      <w:lang w:val="x-none" w:eastAsia="x-none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5C3551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5C3551"/>
  </w:style>
  <w:style w:type="character" w:customStyle="1" w:styleId="pallino1Carattere1">
    <w:name w:val="pallino 1 Carattere1"/>
    <w:link w:val="pallino1"/>
    <w:locked/>
    <w:rsid w:val="00DB34CB"/>
    <w:rPr>
      <w:rFonts w:ascii="Arial" w:eastAsia="Arial Unicode MS" w:hAnsi="Arial" w:cs="Arial"/>
      <w:lang w:val="en-US" w:eastAsia="x-none"/>
    </w:rPr>
  </w:style>
  <w:style w:type="paragraph" w:customStyle="1" w:styleId="pallino1">
    <w:name w:val="pallino 1"/>
    <w:basedOn w:val="Normale"/>
    <w:link w:val="pallino1Carattere1"/>
    <w:qFormat/>
    <w:rsid w:val="00DB34CB"/>
    <w:pPr>
      <w:numPr>
        <w:numId w:val="1"/>
      </w:numPr>
      <w:spacing w:before="48" w:line="280" w:lineRule="exact"/>
      <w:ind w:left="369" w:hanging="227"/>
      <w:jc w:val="both"/>
    </w:pPr>
    <w:rPr>
      <w:rFonts w:ascii="Arial" w:eastAsia="Arial Unicode MS" w:hAnsi="Arial" w:cs="Arial"/>
      <w:lang w:val="en-US" w:eastAsia="x-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82ED4"/>
    <w:rPr>
      <w:color w:val="605E5C"/>
      <w:shd w:val="clear" w:color="auto" w:fill="E1DFDD"/>
    </w:rPr>
  </w:style>
  <w:style w:type="paragraph" w:customStyle="1" w:styleId="corpodeltesto">
    <w:name w:val="corpo del testo"/>
    <w:basedOn w:val="Corpotesto"/>
    <w:link w:val="corpodeltestoCarattere"/>
    <w:rsid w:val="002726ED"/>
    <w:pPr>
      <w:spacing w:after="0" w:line="280" w:lineRule="exact"/>
      <w:ind w:left="902"/>
      <w:jc w:val="both"/>
    </w:pPr>
    <w:rPr>
      <w:rFonts w:ascii="Arial" w:eastAsia="Times New Roman" w:hAnsi="Arial" w:cs="Times New Roman"/>
      <w:sz w:val="22"/>
      <w:lang w:eastAsia="it-IT"/>
    </w:rPr>
  </w:style>
  <w:style w:type="character" w:customStyle="1" w:styleId="corpodeltestoCarattere">
    <w:name w:val="corpo del testo Carattere"/>
    <w:link w:val="corpodeltesto"/>
    <w:rsid w:val="002726ED"/>
    <w:rPr>
      <w:rFonts w:ascii="Arial" w:eastAsia="Times New Roman" w:hAnsi="Arial" w:cs="Times New Roman"/>
      <w:sz w:val="22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BE2EF0"/>
    <w:pPr>
      <w:widowControl w:val="0"/>
      <w:autoSpaceDE w:val="0"/>
      <w:autoSpaceDN w:val="0"/>
    </w:pPr>
    <w:rPr>
      <w:rFonts w:asciiTheme="minorHAnsi" w:hAnsiTheme="minorHAns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BE2EF0"/>
    <w:pPr>
      <w:widowControl w:val="0"/>
      <w:autoSpaceDE w:val="0"/>
      <w:autoSpaceDN w:val="0"/>
      <w:spacing w:before="146"/>
      <w:ind w:left="125"/>
    </w:pPr>
    <w:rPr>
      <w:rFonts w:ascii="Microsoft Sans Serif" w:eastAsia="Microsoft Sans Serif" w:hAnsi="Microsoft Sans Serif" w:cs="Microsoft Sans Serif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7C6783"/>
    <w:rPr>
      <w:b/>
      <w:bCs/>
    </w:rPr>
  </w:style>
  <w:style w:type="character" w:styleId="Enfasicorsivo">
    <w:name w:val="Emphasis"/>
    <w:basedOn w:val="Carpredefinitoparagrafo"/>
    <w:uiPriority w:val="20"/>
    <w:qFormat/>
    <w:rsid w:val="0047578E"/>
    <w:rPr>
      <w:i/>
      <w:iCs/>
    </w:rPr>
  </w:style>
  <w:style w:type="paragraph" w:customStyle="1" w:styleId="Default">
    <w:name w:val="Default"/>
    <w:rsid w:val="00570E36"/>
    <w:pPr>
      <w:autoSpaceDE w:val="0"/>
      <w:autoSpaceDN w:val="0"/>
      <w:adjustRightInd w:val="0"/>
    </w:pPr>
    <w:rPr>
      <w:rFonts w:ascii="Segoe UI" w:hAnsi="Segoe UI" w:cs="Segoe UI"/>
      <w:color w:val="000000"/>
    </w:rPr>
  </w:style>
  <w:style w:type="character" w:customStyle="1" w:styleId="linkarticolo">
    <w:name w:val="linkarticolo"/>
    <w:basedOn w:val="Carpredefinitoparagrafo"/>
    <w:rsid w:val="002312F6"/>
  </w:style>
  <w:style w:type="character" w:styleId="Rimandocommento">
    <w:name w:val="annotation reference"/>
    <w:basedOn w:val="Carpredefinitoparagrafo"/>
    <w:uiPriority w:val="99"/>
    <w:semiHidden/>
    <w:unhideWhenUsed/>
    <w:rsid w:val="003B683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B683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B6839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B683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B6839"/>
    <w:rPr>
      <w:b/>
      <w:bCs/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A3D7A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91C4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91E3C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testotabella">
    <w:name w:val="testo tabella"/>
    <w:basedOn w:val="Normale"/>
    <w:link w:val="testotabellaCarattere1"/>
    <w:qFormat/>
    <w:rsid w:val="002E5CE0"/>
    <w:pPr>
      <w:widowControl w:val="0"/>
      <w:spacing w:after="10" w:line="210" w:lineRule="exact"/>
      <w:ind w:left="28" w:right="28"/>
      <w:jc w:val="both"/>
    </w:pPr>
    <w:rPr>
      <w:rFonts w:ascii="Arial" w:eastAsia="Times New Roman" w:hAnsi="Arial" w:cs="Times New Roman"/>
      <w:sz w:val="14"/>
      <w:szCs w:val="20"/>
      <w:lang w:eastAsia="it-IT"/>
    </w:rPr>
  </w:style>
  <w:style w:type="character" w:customStyle="1" w:styleId="testotabellaCarattere1">
    <w:name w:val="testo tabella Carattere1"/>
    <w:link w:val="testotabella"/>
    <w:rsid w:val="002E5CE0"/>
    <w:rPr>
      <w:rFonts w:ascii="Arial" w:eastAsia="Times New Roman" w:hAnsi="Arial" w:cs="Times New Roman"/>
      <w:sz w:val="14"/>
      <w:szCs w:val="20"/>
      <w:lang w:eastAsia="it-IT"/>
    </w:rPr>
  </w:style>
  <w:style w:type="paragraph" w:customStyle="1" w:styleId="acapopieno">
    <w:name w:val="a capo pieno"/>
    <w:basedOn w:val="Normale"/>
    <w:link w:val="acapopienoCarattere"/>
    <w:qFormat/>
    <w:rsid w:val="00614568"/>
    <w:pPr>
      <w:jc w:val="both"/>
    </w:pPr>
    <w:rPr>
      <w:rFonts w:ascii="Times New Roman" w:eastAsia="Times New Roman" w:hAnsi="Times New Roman" w:cs="Times New Roman"/>
      <w:kern w:val="19"/>
      <w:sz w:val="8"/>
      <w:szCs w:val="20"/>
      <w:lang w:eastAsia="it-IT"/>
    </w:rPr>
  </w:style>
  <w:style w:type="character" w:customStyle="1" w:styleId="acapopienoCarattere">
    <w:name w:val="a capo pieno Carattere"/>
    <w:link w:val="acapopieno"/>
    <w:rsid w:val="00614568"/>
    <w:rPr>
      <w:rFonts w:ascii="Times New Roman" w:eastAsia="Times New Roman" w:hAnsi="Times New Roman" w:cs="Times New Roman"/>
      <w:kern w:val="19"/>
      <w:sz w:val="8"/>
      <w:szCs w:val="20"/>
      <w:lang w:eastAsia="it-IT"/>
    </w:rPr>
  </w:style>
  <w:style w:type="paragraph" w:customStyle="1" w:styleId="BodyText2">
    <w:name w:val="Body Text2"/>
    <w:basedOn w:val="Corpotesto"/>
    <w:qFormat/>
    <w:rsid w:val="00614568"/>
    <w:pPr>
      <w:spacing w:before="48" w:after="0" w:line="260" w:lineRule="exact"/>
      <w:jc w:val="both"/>
    </w:pPr>
    <w:rPr>
      <w:rFonts w:ascii="Arial" w:eastAsia="Times New Roman" w:hAnsi="Arial" w:cs="Times New Roman"/>
      <w:noProof/>
      <w:snapToGrid w:val="0"/>
      <w:sz w:val="18"/>
      <w:szCs w:val="20"/>
      <w:lang w:val="en-GB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33693">
          <w:marLeft w:val="0"/>
          <w:marRight w:val="0"/>
          <w:marTop w:val="0"/>
          <w:marBottom w:val="225"/>
          <w:divBdr>
            <w:top w:val="single" w:sz="12" w:space="11" w:color="CCCCCC"/>
            <w:left w:val="none" w:sz="0" w:space="0" w:color="auto"/>
            <w:bottom w:val="single" w:sz="12" w:space="11" w:color="CCCCCC"/>
            <w:right w:val="none" w:sz="0" w:space="0" w:color="auto"/>
          </w:divBdr>
        </w:div>
      </w:divsChild>
    </w:div>
    <w:div w:id="383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92936">
          <w:marLeft w:val="0"/>
          <w:marRight w:val="0"/>
          <w:marTop w:val="0"/>
          <w:marBottom w:val="225"/>
          <w:divBdr>
            <w:top w:val="single" w:sz="12" w:space="11" w:color="CCCCCC"/>
            <w:left w:val="none" w:sz="0" w:space="0" w:color="auto"/>
            <w:bottom w:val="single" w:sz="12" w:space="11" w:color="CCCCCC"/>
            <w:right w:val="none" w:sz="0" w:space="0" w:color="auto"/>
          </w:divBdr>
        </w:div>
      </w:divsChild>
    </w:div>
    <w:div w:id="48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57135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59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1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084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98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7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0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4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0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1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2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30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4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08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6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4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00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9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0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5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2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56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18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13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74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46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49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5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66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77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539323">
          <w:marLeft w:val="0"/>
          <w:marRight w:val="0"/>
          <w:marTop w:val="450"/>
          <w:marBottom w:val="450"/>
          <w:divBdr>
            <w:top w:val="single" w:sz="12" w:space="4" w:color="CCCCCC"/>
            <w:left w:val="none" w:sz="0" w:space="0" w:color="auto"/>
            <w:bottom w:val="single" w:sz="12" w:space="4" w:color="CCCCCC"/>
            <w:right w:val="none" w:sz="0" w:space="0" w:color="auto"/>
          </w:divBdr>
        </w:div>
      </w:divsChild>
    </w:div>
    <w:div w:id="9892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6556">
          <w:marLeft w:val="0"/>
          <w:marRight w:val="0"/>
          <w:marTop w:val="0"/>
          <w:marBottom w:val="225"/>
          <w:divBdr>
            <w:top w:val="single" w:sz="12" w:space="11" w:color="CCCCCC"/>
            <w:left w:val="none" w:sz="0" w:space="0" w:color="auto"/>
            <w:bottom w:val="single" w:sz="12" w:space="11" w:color="CCCCCC"/>
            <w:right w:val="none" w:sz="0" w:space="0" w:color="auto"/>
          </w:divBdr>
        </w:div>
      </w:divsChild>
    </w:div>
    <w:div w:id="11729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14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8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9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66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4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9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8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21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43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51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5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6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1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0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47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6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56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34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4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9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5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3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45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42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2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31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1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06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643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4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3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0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16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56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7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2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6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1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66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52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43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6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36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1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2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94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9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utekne.it/Servizi/BancaDati/Testo.aspx?IDRec=593068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eutekne.it/Servizi/BancaDati/Testo.aspx?IDRec=56686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utekne.it/Servizi/BancaDati/Testo.aspx?IDRec=560005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995D5C-254D-4190-9A69-3A1252ADD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1020</TotalTime>
  <Pages>5</Pages>
  <Words>547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Francesco Nicolini</cp:lastModifiedBy>
  <cp:revision>41</cp:revision>
  <cp:lastPrinted>2024-01-25T18:36:00Z</cp:lastPrinted>
  <dcterms:created xsi:type="dcterms:W3CDTF">2024-01-18T15:12:00Z</dcterms:created>
  <dcterms:modified xsi:type="dcterms:W3CDTF">2024-01-26T18:21:00Z</dcterms:modified>
</cp:coreProperties>
</file>