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3EBA3" w14:textId="03003BC5" w:rsidR="00633C5A" w:rsidRDefault="00827278" w:rsidP="00633C5A">
      <w:pPr>
        <w:ind w:right="-1134" w:hanging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8E79B" wp14:editId="2C4DA0F2">
                <wp:simplePos x="0" y="0"/>
                <wp:positionH relativeFrom="column">
                  <wp:posOffset>-354330</wp:posOffset>
                </wp:positionH>
                <wp:positionV relativeFrom="paragraph">
                  <wp:posOffset>2278380</wp:posOffset>
                </wp:positionV>
                <wp:extent cx="6315075" cy="441960"/>
                <wp:effectExtent l="0" t="0" r="0" b="0"/>
                <wp:wrapNone/>
                <wp:docPr id="188949233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507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4BC94" w14:textId="1453BF0D" w:rsidR="005142EC" w:rsidRPr="009B68BA" w:rsidRDefault="00BC3AF0" w:rsidP="005142EC">
                            <w:pPr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</w:pPr>
                            <w:r w:rsidRPr="00BC3AF0"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Bonus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 xml:space="preserve"> pubblicità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E79B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-27.9pt;margin-top:179.4pt;width:497.25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GLIQIAAEUEAAAOAAAAZHJzL2Uyb0RvYy54bWysU11v2jAUfZ+0/2D5fSRhQNuIULFWTJNQ&#10;W4lOfTaOTaI5vp5tSNiv37UTPtTtadqLc537fc7x/L5rFDkI62rQBc1GKSVCcyhrvSvo99fVp1tK&#10;nGe6ZAq0KOhROHq/+Phh3ppcjKECVQpLsIh2eWsKWnlv8iRxvBINcyMwQqNTgm2Yx6vdJaVlLVZv&#10;VDJO01nSgi2NBS6cw7+PvZMuYn0pBffPUjrhiSoozubjaeO5DWeymLN8Z5mpaj6Mwf5hiobVGpue&#10;Sz0yz8je1n+UampuwYH0Iw5NAlLWXMQdcJssfbfNpmJGxF0QHGfOMLn/V5Y/HTbmxRLffYEOCYxL&#10;OLMG/sMhNklrXD7EBExd7jA6LNpJ24QvrkAwEbE9nvEUnSccf84+Z9P0ZkoJR99kkt3NIuDJJdtY&#10;578KaEgwCmqRrzgBO6ydD/1ZfgoJzTSsaqUiZ0qTNnSYpjHh7MEMpYfB+1nD1L7bdpgWzC2UR1zY&#10;Qq8FZ/iqxuZr5vwLs0g+roKC9s94SAXYBAaLkgrsr7/9D/HICXopaVFMBXU/98wKStQ3jWzdZZNJ&#10;UF+8TKY3Y7zYa8/22qP3zQOgXjN8OoZHM8R7dTKlheYNdb8MXdHFNMfeBfUn88H3Esd3w8VyGYNQ&#10;b4b5td4YfuI5QPvavTFrBvw9MvcEJ9mx/B0NfWxPxHLvQdaRowuqA+6o1Ujd8K7CY7i+x6jL61/8&#10;BgAA//8DAFBLAwQUAAYACAAAACEA6ACqpOMAAAALAQAADwAAAGRycy9kb3ducmV2LnhtbEyPzU7D&#10;MBCE70i8g7VI3FqHtAET4lRVpAoJ0UNLL9w28TaJ8E+I3Tbw9JgT3Ha0o5lvitVkNDvT6HtnJdzN&#10;E2BkG6d620o4vG1mApgPaBVqZ0nCF3lYlddXBebKXeyOzvvQshhifY4SuhCGnHPfdGTQz91ANv6O&#10;bjQYohxbrka8xHCjeZok99xgb2NDhwNVHTUf+5OR8FJttrirUyO+dfX8elwPn4f3TMrbm2n9BCzQ&#10;FP7M8Isf0aGMTLU7WeWZljDLsogeJCwyEY/oeFyIB2C1hGUqlsDLgv/fUP4AAAD//wMAUEsBAi0A&#10;FAAGAAgAAAAhALaDOJL+AAAA4QEAABMAAAAAAAAAAAAAAAAAAAAAAFtDb250ZW50X1R5cGVzXS54&#10;bWxQSwECLQAUAAYACAAAACEAOP0h/9YAAACUAQAACwAAAAAAAAAAAAAAAAAvAQAAX3JlbHMvLnJl&#10;bHNQSwECLQAUAAYACAAAACEA0jQRiyECAABFBAAADgAAAAAAAAAAAAAAAAAuAgAAZHJzL2Uyb0Rv&#10;Yy54bWxQSwECLQAUAAYACAAAACEA6ACqpOMAAAALAQAADwAAAAAAAAAAAAAAAAB7BAAAZHJzL2Rv&#10;d25yZXYueG1sUEsFBgAAAAAEAAQA8wAAAIsFAAAAAA==&#10;" filled="f" stroked="f" strokeweight=".5pt">
                <v:textbox>
                  <w:txbxContent>
                    <w:p w14:paraId="18E4BC94" w14:textId="1453BF0D" w:rsidR="005142EC" w:rsidRPr="009B68BA" w:rsidRDefault="00BC3AF0" w:rsidP="005142EC">
                      <w:pPr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</w:pPr>
                      <w:r w:rsidRPr="00BC3AF0"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  <w:t>Bonus</w:t>
                      </w:r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 xml:space="preserve"> pubblicità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8C6F53" wp14:editId="380B11C8">
                <wp:simplePos x="0" y="0"/>
                <wp:positionH relativeFrom="column">
                  <wp:posOffset>4762500</wp:posOffset>
                </wp:positionH>
                <wp:positionV relativeFrom="paragraph">
                  <wp:posOffset>540385</wp:posOffset>
                </wp:positionV>
                <wp:extent cx="1676400" cy="334645"/>
                <wp:effectExtent l="0" t="0" r="0" b="0"/>
                <wp:wrapNone/>
                <wp:docPr id="166275535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94803" w14:textId="48CDE3B4" w:rsidR="009E0483" w:rsidRPr="00B350AB" w:rsidRDefault="00BC3AF0" w:rsidP="00391C4D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31</w:t>
                            </w:r>
                            <w:r w:rsidR="00CB13B0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BF350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E624E8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8D58D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574800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BF350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6F53" id="Casella di testo 8" o:spid="_x0000_s1027" type="#_x0000_t202" style="position:absolute;margin-left:375pt;margin-top:42.55pt;width:132pt;height:26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9CKAIAAEwEAAAOAAAAZHJzL2Uyb0RvYy54bWysVF1v2yAUfZ+0/4B4X+wkTtpZcaqsVaZJ&#10;UVspnfpMMMTWMJcBid39+l2w86FuT9Ne8IV7uR/nHLy46xpFjsK6GnRBx6OUEqE5lLXeF/T7y/rT&#10;LSXOM10yBVoU9E04erf8+GHRmlxMoAJVCkswiXZ5awpaeW/yJHG8Eg1zIzBCo1OCbZjHrd0npWUt&#10;Zm9UMknTedKCLY0FLpzD04feSZcxv5SC+ycpnfBEFRR783G1cd2FNVkuWL63zFQ1H9pg/9BFw2qN&#10;Rc+pHphn5GDrP1I1NbfgQPoRhyYBKWsu4gw4zTh9N822YkbEWRAcZ84wuf+Xlj8et+bZEt99gQ4J&#10;jEM4swH+wyE2SWtcPsQETF3uMDoM2knbhC+OQPAiYvt2xlN0nvCQbX4zz1J0cfRNp9k8mwXAk8tt&#10;Y53/KqAhwSioRb5iB+y4cb4PPYWEYhrWtVKRM6VJW9D5dJbGC2cPJld6aLzvNXTtu11H6jIMiLfD&#10;yQ7KN5zbQi8JZ/i6xh42zPlnZlED2Dbq2j/hIhVgLRgsSiqwv/52HuKRGvRS0qKmCup+HpgVlKhv&#10;Gkn7PM6yIMK4yWY3E9zYa8/u2qMPzT2gbMf4ggyPZoj36mRKC80ryn8VqqKLaY61C+pP5r3vlY7P&#10;h4vVKgah7AzzG701/ER3QPile2XWDDR4JPARTupj+Ts2+tiej9XBg6wjVRdUB/hRspHs4XmFN3G9&#10;j1GXn8DyNwAAAP//AwBQSwMEFAAGAAgAAAAhAA9DxdTiAAAACwEAAA8AAABkcnMvZG93bnJldi54&#10;bWxMj8FOwzAQRO9I/IO1lbhRO4XQKMSpqkgVEoJDSy/cnHibRLXXIXbbwNfjnuC2uzOafVOsJmvY&#10;GUffO5KQzAUwpMbpnloJ+4/NfQbMB0VaGUco4Rs9rMrbm0Ll2l1oi+ddaFkMIZ8rCV0IQ865bzq0&#10;ys/dgBS1gxutCnEdW65HdYnh1vCFEE/cqp7ih04NWHXYHHcnK+G12ryrbb2w2Y+pXt4O6+Fr/5lK&#10;eTeb1s/AAk7hzwxX/IgOZWSq3Ym0Z0bCMhWxS5CQpQmwq0Ekj/FSx+lhmQEvC/6/Q/kLAAD//wMA&#10;UEsBAi0AFAAGAAgAAAAhALaDOJL+AAAA4QEAABMAAAAAAAAAAAAAAAAAAAAAAFtDb250ZW50X1R5&#10;cGVzXS54bWxQSwECLQAUAAYACAAAACEAOP0h/9YAAACUAQAACwAAAAAAAAAAAAAAAAAvAQAAX3Jl&#10;bHMvLnJlbHNQSwECLQAUAAYACAAAACEAt8kvQigCAABMBAAADgAAAAAAAAAAAAAAAAAuAgAAZHJz&#10;L2Uyb0RvYy54bWxQSwECLQAUAAYACAAAACEAD0PF1OIAAAALAQAADwAAAAAAAAAAAAAAAACCBAAA&#10;ZHJzL2Rvd25yZXYueG1sUEsFBgAAAAAEAAQA8wAAAJEFAAAAAA==&#10;" filled="f" stroked="f" strokeweight=".5pt">
                <v:textbox>
                  <w:txbxContent>
                    <w:p w14:paraId="2FE94803" w14:textId="48CDE3B4" w:rsidR="009E0483" w:rsidRPr="00B350AB" w:rsidRDefault="00BC3AF0" w:rsidP="00391C4D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31</w:t>
                      </w:r>
                      <w:r w:rsidR="00CB13B0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BF350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E624E8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8D58D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574800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BF350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4DF23" wp14:editId="06F9ACF6">
                <wp:simplePos x="0" y="0"/>
                <wp:positionH relativeFrom="column">
                  <wp:posOffset>-574675</wp:posOffset>
                </wp:positionH>
                <wp:positionV relativeFrom="paragraph">
                  <wp:posOffset>8989060</wp:posOffset>
                </wp:positionV>
                <wp:extent cx="5552440" cy="1527810"/>
                <wp:effectExtent l="0" t="0" r="0" b="0"/>
                <wp:wrapNone/>
                <wp:docPr id="1382195241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2440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417D4" w14:textId="77777777" w:rsidR="00BB4B87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eastAsia="it-IT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eastAsia="it-IT"/>
                              </w:rPr>
                              <w:t>MILANO</w:t>
                            </w:r>
                          </w:p>
                          <w:p w14:paraId="7B632276" w14:textId="77777777" w:rsid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Via Visconti di Modrone, 38 </w:t>
                            </w:r>
                            <w:r w:rsidR="008D1B5C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- 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20122 Milano</w:t>
                            </w:r>
                          </w:p>
                          <w:p w14:paraId="252E1236" w14:textId="04BF527B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Tel: (39) 02 76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02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15.14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Fax: (39) 02 78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05</w:t>
                            </w:r>
                            <w:r w:rsidR="000053C3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13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 xml:space="preserve">E-mail: </w:t>
                            </w:r>
                            <w: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info@studionicolini.com</w:t>
                            </w:r>
                          </w:p>
                          <w:p w14:paraId="737D7981" w14:textId="77777777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Codice Fiscale e Partita IVA 09910630152</w:t>
                            </w:r>
                          </w:p>
                          <w:p w14:paraId="2FAB4C8A" w14:textId="77777777" w:rsidR="00BB4B87" w:rsidRPr="00BB4B87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59A41B94" w14:textId="77777777" w:rsidR="00BB4B87" w:rsidRPr="00B350AB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4DF23" id="Casella di testo 7" o:spid="_x0000_s1028" type="#_x0000_t202" style="position:absolute;margin-left:-45.25pt;margin-top:707.8pt;width:437.2pt;height:1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AtOKQIAAE0EAAAOAAAAZHJzL2Uyb0RvYy54bWysVMlu2zAQvRfoPxC817JUK4tgOXATuChg&#10;JAGcImeaIi2hFIclaUvp13dIyQvSnopeqCFnOMt7j5rf9a0iB2FdA7qk6WRKidAcqkbvSvr9ZfXp&#10;hhLnma6YAi1K+iYcvVt8/DDvTCEyqEFVwhJMol3RmZLW3psiSRyvRcvcBIzQ6JRgW+Zxa3dJZVmH&#10;2VuVZNPpVdKBrYwFLpzD04fBSRcxv5SC+ycpnfBElRR783G1cd2GNVnMWbGzzNQNH9tg/9BFyxqN&#10;RU+pHphnZG+bP1K1DbfgQPoJhzYBKRsu4gw4TTp9N82mZkbEWRAcZ04wuf+Xlj8eNubZEt9/gR4J&#10;jEM4swb+wyE2SWdcMcYETF3hMDoM2kvbhi+OQPAiYvt2wlP0nnA8zPM8m83QxdGX5tn1TRoRT87X&#10;jXX+q4CWBKOkFgmLLbDD2vnQACuOIaGahlWjVCRNadKV9OpzPo0XTh68ofTY+dBsaNv32540VUmz&#10;QHk42UL1hoNbGDThDF812MOaOf/MLIoA+0Zh+ydcpAKsBaNFSQ3219/OQzxyg15KOhRVSd3PPbOC&#10;EvVNI2u3aYTDx80sv86whr30bC89et/eA+o2xSdkeDRDvFdHU1poX1H/y1AVXUxzrF1SfzTv/SB1&#10;fD9cLJcxCHVnmF/rjeFHvgPCL/0rs2akwSODj3CUHyvesTHEDnws9x5kE6k6ozrCj5qNDI7vKzyK&#10;y32MOv8FFr8BAAD//wMAUEsDBBQABgAIAAAAIQC+XFz+5AAAAA0BAAAPAAAAZHJzL2Rvd25yZXYu&#10;eG1sTI/BTsMwDIbvSLxDZCRuW7pCS1eaTlOlCQnBYWMXbmmTtRWJU5psK3v6mRMc7f/T78/FarKG&#10;nfToe4cCFvMImMbGqR5bAfuPzSwD5oNEJY1DLeBHe1iVtzeFzJU741afdqFlVII+lwK6EIacc990&#10;2ko/d4NGyg5utDLQOLZcjfJM5dbwOIpSbmWPdKGTg6463XztjlbAa7V5l9s6ttnFVC9vh/Xwvf9M&#10;hLi/m9bPwIKewh8Mv/qkDiU51e6IyjMjYLaMEkIpeFwkKTBCnrKHJbCaVmmSxsDLgv//orwCAAD/&#10;/wMAUEsBAi0AFAAGAAgAAAAhALaDOJL+AAAA4QEAABMAAAAAAAAAAAAAAAAAAAAAAFtDb250ZW50&#10;X1R5cGVzXS54bWxQSwECLQAUAAYACAAAACEAOP0h/9YAAACUAQAACwAAAAAAAAAAAAAAAAAvAQAA&#10;X3JlbHMvLnJlbHNQSwECLQAUAAYACAAAACEA/PgLTikCAABNBAAADgAAAAAAAAAAAAAAAAAuAgAA&#10;ZHJzL2Uyb0RvYy54bWxQSwECLQAUAAYACAAAACEAvlxc/uQAAAANAQAADwAAAAAAAAAAAAAAAACD&#10;BAAAZHJzL2Rvd25yZXYueG1sUEsFBgAAAAAEAAQA8wAAAJQFAAAAAA==&#10;" filled="f" stroked="f" strokeweight=".5pt">
                <v:textbox>
                  <w:txbxContent>
                    <w:p w14:paraId="7B9417D4" w14:textId="77777777" w:rsidR="00BB4B87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eastAsia="it-IT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eastAsia="it-IT"/>
                        </w:rPr>
                        <w:t>MILANO</w:t>
                      </w:r>
                    </w:p>
                    <w:p w14:paraId="7B632276" w14:textId="77777777" w:rsid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Via Visconti di Modrone, 38 </w:t>
                      </w:r>
                      <w:r w:rsidR="008D1B5C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- 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20122 Milano</w:t>
                      </w:r>
                    </w:p>
                    <w:p w14:paraId="252E1236" w14:textId="04BF527B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Tel: (39) 02 76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02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15.14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br/>
                        <w:t>Fax: (39) 02 78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05</w:t>
                      </w:r>
                      <w:r w:rsidR="000053C3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13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br/>
                        <w:t xml:space="preserve">E-mail: </w:t>
                      </w:r>
                      <w: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info@studionicolini.com</w:t>
                      </w:r>
                    </w:p>
                    <w:p w14:paraId="737D7981" w14:textId="77777777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Codice Fiscale e Partita IVA 09910630152</w:t>
                      </w:r>
                    </w:p>
                    <w:p w14:paraId="2FAB4C8A" w14:textId="77777777" w:rsidR="00BB4B87" w:rsidRPr="00BB4B87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</w:p>
                    <w:p w14:paraId="59A41B94" w14:textId="77777777" w:rsidR="00BB4B87" w:rsidRPr="00B350AB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80897" wp14:editId="6BA3DFBB">
                <wp:simplePos x="0" y="0"/>
                <wp:positionH relativeFrom="column">
                  <wp:posOffset>4761865</wp:posOffset>
                </wp:positionH>
                <wp:positionV relativeFrom="paragraph">
                  <wp:posOffset>226060</wp:posOffset>
                </wp:positionV>
                <wp:extent cx="1676400" cy="334645"/>
                <wp:effectExtent l="0" t="0" r="0" b="0"/>
                <wp:wrapNone/>
                <wp:docPr id="569610264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0A2A8" w14:textId="77777777" w:rsidR="00BB4B87" w:rsidRPr="00BB4B87" w:rsidRDefault="00BB4B87" w:rsidP="0064633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B87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80897" id="Casella di testo 6" o:spid="_x0000_s1029" type="#_x0000_t202" style="position:absolute;margin-left:374.95pt;margin-top:17.8pt;width:132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EzKAIAAEwEAAAOAAAAZHJzL2Uyb0RvYy54bWysVE1v2zAMvQ/YfxB0X+wkTtoZcYqsRYYB&#10;QVsgHXpWZCk2JouapMTufv0o2flAt9Owi0yJFPnI9+TFXdcochTW1aALOh6llAjNoaz1vqDfX9af&#10;bilxnumSKdCioG/C0bvlxw+L1uRiAhWoUliCSbTLW1PQynuTJ4njlWiYG4ERGp0SbMM8bu0+KS1r&#10;MXujkkmazpMWbGkscOEcnj70TrqM+aUU3D9J6YQnqqCIzcfVxnUX1mS5YPneMlPVfIDB/gFFw2qN&#10;Rc+pHphn5GDrP1I1NbfgQPoRhyYBKWsuYg/YzTh91822YkbEXnA4zpzH5P5fWv543JpnS3z3BTok&#10;MDbhzAb4D4ezSVrj8iEmzNTlDqNDo520TfhiCwQv4mzfzvMUnSc8ZJvfzLMUXRx902k2z2Zh4Mnl&#10;trHOfxXQkGAU1CJfEQE7bpzvQ08hoZiGda1U5Exp0hZ0Pp2l8cLZg8mVHoD3WANq3+06UpeIIgAI&#10;Jzso37BvC70knOHrGjFsmPPPzKIGEDbq2j/hIhVgLRgsSiqwv/52HuKRGvRS0qKmCup+HpgVlKhv&#10;Gkn7PM6yIMK4yWY3E9zYa8/u2qMPzT2gbMf4ggyPZoj36mRKC80ryn8VqqKLaY61C+pP5r3vlY7P&#10;h4vVKgah7AzzG701/ER3mPBL98qsGWjwSOAjnNTH8nds9LE9H6uDB1lHqi5THcaPko1kD88rvInr&#10;fYy6/ASWvwEAAP//AwBQSwMEFAAGAAgAAAAhAPqPvlfiAAAACgEAAA8AAABkcnMvZG93bnJldi54&#10;bWxMj8FOwkAQhu8mvsNmTLzJFipYaqeENCEmRg4gF2/T7tA2dndrd4Hq07uc9DgzX/75/mw16k6c&#10;eXCtNQjTSQSCTWVVa2qEw/vmIQHhPBlFnTWM8M0OVvntTUapshez4/Pe1yKEGJcSQuN9n0rpqoY1&#10;uYnt2YTb0Q6afBiHWqqBLiFcd3IWRQupqTXhQ0M9Fw1Xn/uTRngtNlvalTOd/HTFy9tx3X8dPuaI&#10;93fj+hmE59H/wXDVD+qQB6fSnoxyokN4elwuA4oQzxcgrkA0jcOmREiSGGSeyf8V8l8AAAD//wMA&#10;UEsBAi0AFAAGAAgAAAAhALaDOJL+AAAA4QEAABMAAAAAAAAAAAAAAAAAAAAAAFtDb250ZW50X1R5&#10;cGVzXS54bWxQSwECLQAUAAYACAAAACEAOP0h/9YAAACUAQAACwAAAAAAAAAAAAAAAAAvAQAAX3Jl&#10;bHMvLnJlbHNQSwECLQAUAAYACAAAACEACKvBMygCAABMBAAADgAAAAAAAAAAAAAAAAAuAgAAZHJz&#10;L2Uyb0RvYy54bWxQSwECLQAUAAYACAAAACEA+o++V+IAAAAKAQAADwAAAAAAAAAAAAAAAACCBAAA&#10;ZHJzL2Rvd25yZXYueG1sUEsFBgAAAAAEAAQA8wAAAJEFAAAAAA==&#10;" filled="f" stroked="f" strokeweight=".5pt">
                <v:textbox>
                  <w:txbxContent>
                    <w:p w14:paraId="4710A2A8" w14:textId="77777777" w:rsidR="00BB4B87" w:rsidRPr="00BB4B87" w:rsidRDefault="00BB4B87" w:rsidP="0064633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B87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DD3E73" wp14:editId="49FBF5E7">
                <wp:simplePos x="0" y="0"/>
                <wp:positionH relativeFrom="column">
                  <wp:posOffset>-298450</wp:posOffset>
                </wp:positionH>
                <wp:positionV relativeFrom="paragraph">
                  <wp:posOffset>1512570</wp:posOffset>
                </wp:positionV>
                <wp:extent cx="5553075" cy="430530"/>
                <wp:effectExtent l="0" t="0" r="0" b="0"/>
                <wp:wrapNone/>
                <wp:docPr id="1850848563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3075" cy="43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DCA44" w14:textId="0C6AEC38" w:rsidR="00B350AB" w:rsidRPr="00B350AB" w:rsidRDefault="00B350AB" w:rsidP="00B350AB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</w:pP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LETTERA INFORMATIVA N.</w:t>
                            </w:r>
                            <w:r w:rsidR="00BF350A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0</w:t>
                            </w:r>
                            <w:r w:rsidR="00BC3AF0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5</w:t>
                            </w: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/202</w:t>
                            </w:r>
                            <w:r w:rsidR="00BF350A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4</w:t>
                            </w:r>
                          </w:p>
                          <w:p w14:paraId="62255071" w14:textId="77777777" w:rsidR="00B350AB" w:rsidRPr="00B350AB" w:rsidRDefault="00B350AB" w:rsidP="00B350AB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3E73" id="Casella di testo 5" o:spid="_x0000_s1030" type="#_x0000_t202" style="position:absolute;margin-left:-23.5pt;margin-top:119.1pt;width:437.25pt;height:3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ynJwIAAEwEAAAOAAAAZHJzL2Uyb0RvYy54bWysVMlu2zAQvRfoPxC815IXJalgOXATuChg&#10;JAGcImeaIi2hFIclaUvu13dIyQvSnopeKA5nOMt7j5rfd40iB2FdDbqg41FKidAcylrvCvr9dfXp&#10;jhLnmS6ZAi0KehSO3i8+fpi3JhcTqECVwhJMol3emoJW3ps8SRyvRMPcCIzQ6JRgG+bRtLuktKzF&#10;7I1KJml6k7RgS2OBC+fw9LF30kXML6Xg/llKJzxRBcXefFxtXLdhTRZzlu8sM1XNhzbYP3TRsFpj&#10;0XOqR+YZ2dv6j1RNzS04kH7EoUlAypqLOANOM07fTbOpmBFxFgTHmTNM7v+l5U+HjXmxxHdfoEMC&#10;4xDOrIH/cIhN0hqXDzEBU5c7jA6DdtI24YsjELyI2B7PeIrOE46HWZZN09uMEo6+2TRFKwCeXG4b&#10;6/xXAQ0Jm4Ja5Ct2wA5r5/vQU0gopmFVKxU5U5q0Bb2ZZmm8cPZgcqWHxvteQ9e+23akLrGL0EA4&#10;2UJ5xLkt9JJwhq9q7GHNnH9hFjWAE6Gu/TMuUgHWgmFHSQX219/OQzxSg15KWtRUQd3PPbOCEvVN&#10;I2mfx7NZEGE0ZtntBA177dlee/S+eQCU7RhfkOFxG+K9Om2lheYN5b8MVdHFNMfaBfWn7YPvlY7P&#10;h4vlMgah7Azza70x/ER3QPi1e2PWDDR4JPAJTupj+Ts2+tiej+Xeg6wjVRdUB/hRspHs4XmFN3Ft&#10;x6jLT2DxGwAA//8DAFBLAwQUAAYACAAAACEAUUaoyuMAAAALAQAADwAAAGRycy9kb3ducmV2Lnht&#10;bEyPT0/CQBTE7yZ+h80z8Qa7FIGm9pWQJsTE6AHk4m3bfbQN+6d2F6h+etcTHiczmflNvh6NZhca&#10;fOcswmwqgJGtnepsg3D42E5SYD5Iq6R2lhC+ycO6uL/LZabc1e7osg8NiyXWZxKhDaHPOPd1S0b6&#10;qevJRu/oBiNDlEPD1SCvsdxongix5EZ2Ni60sqeypfq0PxuE13L7LndVYtIfXb68HTf91+Fzgfj4&#10;MG6egQUawy0Mf/gRHYrIVLmzVZ5phMnTKn4JCMk8TYDFRJqsFsAqhLlYCuBFzv9/KH4BAAD//wMA&#10;UEsBAi0AFAAGAAgAAAAhALaDOJL+AAAA4QEAABMAAAAAAAAAAAAAAAAAAAAAAFtDb250ZW50X1R5&#10;cGVzXS54bWxQSwECLQAUAAYACAAAACEAOP0h/9YAAACUAQAACwAAAAAAAAAAAAAAAAAvAQAAX3Jl&#10;bHMvLnJlbHNQSwECLQAUAAYACAAAACEA6i3spycCAABMBAAADgAAAAAAAAAAAAAAAAAuAgAAZHJz&#10;L2Uyb0RvYy54bWxQSwECLQAUAAYACAAAACEAUUaoyuMAAAALAQAADwAAAAAAAAAAAAAAAACBBAAA&#10;ZHJzL2Rvd25yZXYueG1sUEsFBgAAAAAEAAQA8wAAAJEFAAAAAA==&#10;" filled="f" stroked="f" strokeweight=".5pt">
                <v:textbox>
                  <w:txbxContent>
                    <w:p w14:paraId="0D5DCA44" w14:textId="0C6AEC38" w:rsidR="00B350AB" w:rsidRPr="00B350AB" w:rsidRDefault="00B350AB" w:rsidP="00B350AB">
                      <w:pPr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</w:pP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LETTERA INFORMATIVA N.</w:t>
                      </w:r>
                      <w:r w:rsidR="00BF350A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0</w:t>
                      </w:r>
                      <w:r w:rsidR="00BC3AF0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5</w:t>
                      </w: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/202</w:t>
                      </w:r>
                      <w:r w:rsidR="00BF350A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4</w:t>
                      </w:r>
                    </w:p>
                    <w:p w14:paraId="62255071" w14:textId="77777777" w:rsidR="00B350AB" w:rsidRPr="00B350AB" w:rsidRDefault="00B350AB" w:rsidP="00B350AB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483">
        <w:rPr>
          <w:noProof/>
          <w:lang w:eastAsia="it-IT"/>
        </w:rPr>
        <w:drawing>
          <wp:inline distT="0" distB="0" distL="0" distR="0" wp14:anchorId="31B8697B" wp14:editId="2B0C84BE">
            <wp:extent cx="7581910" cy="10729359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10" cy="107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8816" w14:textId="77777777" w:rsidR="00D76051" w:rsidRDefault="00D76051" w:rsidP="00633C5A">
      <w:pPr>
        <w:ind w:left="-1134" w:right="-1134"/>
      </w:pPr>
    </w:p>
    <w:p w14:paraId="4B586C7D" w14:textId="77777777" w:rsidR="00D76051" w:rsidRDefault="00D76051" w:rsidP="00D76051">
      <w:pPr>
        <w:spacing w:line="360" w:lineRule="auto"/>
      </w:pPr>
    </w:p>
    <w:p w14:paraId="209DE3A2" w14:textId="013E8569" w:rsidR="00476B5B" w:rsidRDefault="002810B8" w:rsidP="00476B5B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</w:pPr>
      <w:r w:rsidRPr="00C96A34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LETTERA INFORMATIVA N.</w:t>
      </w:r>
      <w:r w:rsidR="00BF350A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0</w:t>
      </w:r>
      <w:r w:rsidR="00BC3AF0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5</w:t>
      </w:r>
      <w:r w:rsidR="00D76051" w:rsidRPr="00C96A34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/202</w:t>
      </w:r>
      <w:r w:rsidR="00BF350A"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  <w:t>4</w:t>
      </w:r>
    </w:p>
    <w:p w14:paraId="1A27EE62" w14:textId="09BB02BA" w:rsidR="00B2644A" w:rsidRPr="00476B5B" w:rsidRDefault="00827278" w:rsidP="00476B5B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518F11" wp14:editId="14011CD0">
                <wp:simplePos x="0" y="0"/>
                <wp:positionH relativeFrom="column">
                  <wp:posOffset>-346075</wp:posOffset>
                </wp:positionH>
                <wp:positionV relativeFrom="paragraph">
                  <wp:posOffset>-10469245</wp:posOffset>
                </wp:positionV>
                <wp:extent cx="6315075" cy="477520"/>
                <wp:effectExtent l="0" t="0" r="0" b="0"/>
                <wp:wrapNone/>
                <wp:docPr id="671519909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507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77941" w14:textId="3C221BD9" w:rsidR="000774AB" w:rsidRPr="008C3EF8" w:rsidRDefault="008C3EF8" w:rsidP="00CB13B0">
                            <w:pP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 xml:space="preserve">Disegno di Legge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“Capitali”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8F11" id="Casella di testo 4" o:spid="_x0000_s1031" type="#_x0000_t202" style="position:absolute;left:0;text-align:left;margin-left:-27.25pt;margin-top:-824.35pt;width:497.25pt;height:3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NFKQIAAEwEAAAOAAAAZHJzL2Uyb0RvYy54bWysVF1v2yAUfZ+0/4B4X+xkcbNZcaqsVaZJ&#10;UVsprfpMMMTWMJcBiZ39+l2w86F2T9Ne8IV7uR/nHDy/7RpFDsK6GnRBx6OUEqE5lLXeFfTlefXp&#10;CyXOM10yBVoU9CgcvV18/DBvTS4mUIEqhSWYRLu8NQWtvDd5kjheiYa5ERih0SnBNszj1u6S0rIW&#10;szcqmaTpTdKCLY0FLpzD0/veSRcxv5SC+0cpnfBEFRR783G1cd2GNVnMWb6zzFQ1H9pg/9BFw2qN&#10;Rc+p7plnZG/rd6mamltwIP2IQ5OAlDUXcQacZpy+mWZTMSPiLAiOM2eY3P9Lyx8OG/Nkie++QYcE&#10;xiGcWQP/6RCbpDUuH2ICpi53GB0G7aRtwhdHIHgRsT2e8RSdJxwPbz6Ps3SWUcLRN53NskkEPLnc&#10;Ntb57wIaEoyCWuQrdsAOa+dDfZafQkIxDataqciZ0qQNFbI0Xjh78IbSQ+N9r6Fr3207UpcFzQLj&#10;4WQL5RHnttBLwhm+qrGHNXP+iVnUAE6EuvaPuEgFWAsGi5IK7O+/nYd4pAa9lLSoqYK6X3tmBSXq&#10;h0bSvo6n0yDCuJlmM4SD2GvP9tqj980doGzH+IIMj2aI9+pkSgvNK8p/Gaqii2mOtQvqT+ad75WO&#10;z4eL5TIGoewM82u9MfxEd0D4uXtl1gw0eCTwAU7qY/kbNvrYno/l3oOsI1UXVAf4UbKRweF5hTdx&#10;vY9Rl5/A4g8AAAD//wMAUEsDBBQABgAIAAAAIQC2AEb+5gAAAA8BAAAPAAAAZHJzL2Rvd25yZXYu&#10;eG1sTI9PT8JAEMXvJn6HzZh4gy3YQi3dEtKEmBg9gFy8bbtD27B/aneB6qd3OOltZt7Lm9/L16PR&#10;7IKD75wVMJtGwNDWTnW2EXD42E5SYD5Iq6R2FgV8o4d1cX+Xy0y5q93hZR8aRiHWZ1JAG0Kfce7r&#10;Fo30U9ejJe3oBiMDrUPD1SCvFG40n0fRghvZWfrQyh7LFuvT/mwEvJbbd7mr5ib90eXL23HTfx0+&#10;EyEeH8bNCljAMfyZ4YZP6FAQU+XOVnmmBUySOCErDbNFnC6Bkec5jqhfdbsly6cEeJHz/z2KXwAA&#10;AP//AwBQSwECLQAUAAYACAAAACEAtoM4kv4AAADhAQAAEwAAAAAAAAAAAAAAAAAAAAAAW0NvbnRl&#10;bnRfVHlwZXNdLnhtbFBLAQItABQABgAIAAAAIQA4/SH/1gAAAJQBAAALAAAAAAAAAAAAAAAAAC8B&#10;AABfcmVscy8ucmVsc1BLAQItABQABgAIAAAAIQCDXWNFKQIAAEwEAAAOAAAAAAAAAAAAAAAAAC4C&#10;AABkcnMvZTJvRG9jLnhtbFBLAQItABQABgAIAAAAIQC2AEb+5gAAAA8BAAAPAAAAAAAAAAAAAAAA&#10;AIMEAABkcnMvZG93bnJldi54bWxQSwUGAAAAAAQABADzAAAAlgUAAAAA&#10;" filled="f" stroked="f" strokeweight=".5pt">
                <v:textbox>
                  <w:txbxContent>
                    <w:p w14:paraId="75277941" w14:textId="3C221BD9" w:rsidR="000774AB" w:rsidRPr="008C3EF8" w:rsidRDefault="008C3EF8" w:rsidP="00CB13B0">
                      <w:pP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 xml:space="preserve">Disegno di Legge </w:t>
                      </w:r>
                      <w:r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  <w:t>“Capitali”</w:t>
                      </w:r>
                    </w:p>
                  </w:txbxContent>
                </v:textbox>
              </v:shape>
            </w:pict>
          </mc:Fallback>
        </mc:AlternateContent>
      </w:r>
    </w:p>
    <w:p w14:paraId="31119722" w14:textId="60A2AAC7" w:rsidR="002A6C3C" w:rsidRDefault="00BC3AF0" w:rsidP="003E3DD8">
      <w:pPr>
        <w:spacing w:line="360" w:lineRule="auto"/>
        <w:jc w:val="center"/>
        <w:rPr>
          <w:rFonts w:ascii="Montserrat SemiBold" w:hAnsi="Montserrat SemiBold"/>
          <w:b/>
          <w:bCs/>
          <w:sz w:val="32"/>
          <w:szCs w:val="32"/>
        </w:rPr>
      </w:pPr>
      <w:r w:rsidRPr="00BC3AF0">
        <w:rPr>
          <w:rFonts w:ascii="Montserrat SemiBold" w:hAnsi="Montserrat SemiBold"/>
          <w:b/>
          <w:bCs/>
          <w:i/>
          <w:iCs/>
          <w:sz w:val="32"/>
          <w:szCs w:val="32"/>
        </w:rPr>
        <w:t>Bonus</w:t>
      </w:r>
      <w:r>
        <w:rPr>
          <w:rFonts w:ascii="Montserrat SemiBold" w:hAnsi="Montserrat SemiBold"/>
          <w:b/>
          <w:bCs/>
          <w:sz w:val="32"/>
          <w:szCs w:val="32"/>
        </w:rPr>
        <w:t xml:space="preserve"> pubblicità</w:t>
      </w:r>
    </w:p>
    <w:p w14:paraId="5FD3DB30" w14:textId="77777777" w:rsidR="003E3DD8" w:rsidRPr="00BC3AF0" w:rsidRDefault="003E3DD8" w:rsidP="00BC3AF0">
      <w:pPr>
        <w:spacing w:line="360" w:lineRule="auto"/>
        <w:jc w:val="both"/>
        <w:rPr>
          <w:b/>
          <w:bCs/>
          <w:sz w:val="22"/>
          <w:szCs w:val="22"/>
        </w:rPr>
      </w:pPr>
    </w:p>
    <w:p w14:paraId="316BFBF3" w14:textId="23371B47" w:rsidR="00BC3AF0" w:rsidRDefault="00BC3AF0" w:rsidP="00BC3AF0">
      <w:pPr>
        <w:shd w:val="clear" w:color="auto" w:fill="FFFFFF"/>
        <w:spacing w:line="360" w:lineRule="auto"/>
        <w:jc w:val="both"/>
        <w:rPr>
          <w:rFonts w:cs="Roboto Slab"/>
          <w:sz w:val="22"/>
          <w:szCs w:val="22"/>
        </w:rPr>
      </w:pPr>
      <w:r w:rsidRPr="00BC3AF0">
        <w:rPr>
          <w:rFonts w:cs="Roboto Slab"/>
          <w:sz w:val="22"/>
          <w:szCs w:val="22"/>
        </w:rPr>
        <w:t>A</w:t>
      </w:r>
      <w:r w:rsidR="0042275E">
        <w:rPr>
          <w:rFonts w:cs="Roboto Slab"/>
          <w:sz w:val="22"/>
          <w:szCs w:val="22"/>
        </w:rPr>
        <w:t>l</w:t>
      </w:r>
      <w:r w:rsidRPr="00BC3AF0">
        <w:rPr>
          <w:rFonts w:cs="Roboto Slab"/>
          <w:sz w:val="22"/>
          <w:szCs w:val="22"/>
        </w:rPr>
        <w:t xml:space="preserve"> fin</w:t>
      </w:r>
      <w:r>
        <w:rPr>
          <w:rFonts w:cs="Roboto Slab"/>
          <w:sz w:val="22"/>
          <w:szCs w:val="22"/>
        </w:rPr>
        <w:t>e</w:t>
      </w:r>
      <w:r w:rsidRPr="00BC3AF0">
        <w:rPr>
          <w:rFonts w:cs="Roboto Slab"/>
          <w:sz w:val="22"/>
          <w:szCs w:val="22"/>
        </w:rPr>
        <w:t xml:space="preserve"> </w:t>
      </w:r>
      <w:r>
        <w:rPr>
          <w:rFonts w:cs="Roboto Slab"/>
          <w:sz w:val="22"/>
          <w:szCs w:val="22"/>
        </w:rPr>
        <w:t xml:space="preserve">di poter beneficiare </w:t>
      </w:r>
      <w:r w:rsidRPr="00BC3AF0">
        <w:rPr>
          <w:rFonts w:cs="Roboto Slab"/>
          <w:sz w:val="22"/>
          <w:szCs w:val="22"/>
        </w:rPr>
        <w:t xml:space="preserve">del </w:t>
      </w:r>
      <w:r w:rsidRPr="00BC3AF0">
        <w:rPr>
          <w:rFonts w:cs="Roboto Slab"/>
          <w:b/>
          <w:bCs/>
          <w:sz w:val="22"/>
          <w:szCs w:val="22"/>
        </w:rPr>
        <w:t xml:space="preserve">credito d’imposta per </w:t>
      </w:r>
      <w:r>
        <w:rPr>
          <w:rFonts w:cs="Roboto Slab"/>
          <w:b/>
          <w:bCs/>
          <w:sz w:val="22"/>
          <w:szCs w:val="22"/>
        </w:rPr>
        <w:t xml:space="preserve">gli </w:t>
      </w:r>
      <w:r w:rsidRPr="00BC3AF0">
        <w:rPr>
          <w:rFonts w:cs="Roboto Slab"/>
          <w:b/>
          <w:bCs/>
          <w:sz w:val="22"/>
          <w:szCs w:val="22"/>
        </w:rPr>
        <w:t>investimenti pubblicitari</w:t>
      </w:r>
      <w:r>
        <w:rPr>
          <w:rFonts w:cs="Roboto Slab"/>
          <w:b/>
          <w:bCs/>
          <w:sz w:val="22"/>
          <w:szCs w:val="22"/>
        </w:rPr>
        <w:t xml:space="preserve"> realizzati nel corso del 2023</w:t>
      </w:r>
      <w:r w:rsidRPr="00BC3AF0">
        <w:rPr>
          <w:rFonts w:cs="Roboto Slab"/>
          <w:sz w:val="22"/>
          <w:szCs w:val="22"/>
        </w:rPr>
        <w:t xml:space="preserve">, i soggetti che hanno </w:t>
      </w:r>
      <w:r>
        <w:rPr>
          <w:rFonts w:cs="Roboto Slab"/>
          <w:sz w:val="22"/>
          <w:szCs w:val="22"/>
        </w:rPr>
        <w:t>trasmesso</w:t>
      </w:r>
      <w:r w:rsidRPr="00BC3AF0">
        <w:rPr>
          <w:rFonts w:cs="Roboto Slab"/>
          <w:sz w:val="22"/>
          <w:szCs w:val="22"/>
        </w:rPr>
        <w:t xml:space="preserve"> la comunicazione </w:t>
      </w:r>
      <w:r>
        <w:rPr>
          <w:rFonts w:cs="Roboto Slab"/>
          <w:sz w:val="22"/>
          <w:szCs w:val="22"/>
        </w:rPr>
        <w:t xml:space="preserve">preventiva </w:t>
      </w:r>
      <w:r w:rsidRPr="00BC3AF0">
        <w:rPr>
          <w:rFonts w:cs="Roboto Slab"/>
          <w:sz w:val="22"/>
          <w:szCs w:val="22"/>
        </w:rPr>
        <w:t xml:space="preserve">per l’accesso </w:t>
      </w:r>
      <w:r>
        <w:rPr>
          <w:rFonts w:cs="Roboto Slab"/>
          <w:sz w:val="22"/>
          <w:szCs w:val="22"/>
        </w:rPr>
        <w:t>al</w:t>
      </w:r>
      <w:r w:rsidR="0042275E">
        <w:rPr>
          <w:rFonts w:cs="Roboto Slab"/>
          <w:sz w:val="22"/>
          <w:szCs w:val="22"/>
        </w:rPr>
        <w:t xml:space="preserve">l’agevolazione </w:t>
      </w:r>
      <w:r w:rsidRPr="00BC3AF0">
        <w:rPr>
          <w:rFonts w:cs="Roboto Slab"/>
          <w:sz w:val="22"/>
          <w:szCs w:val="22"/>
        </w:rPr>
        <w:t xml:space="preserve">dovranno </w:t>
      </w:r>
      <w:r>
        <w:rPr>
          <w:rFonts w:cs="Roboto Slab"/>
          <w:sz w:val="22"/>
          <w:szCs w:val="22"/>
        </w:rPr>
        <w:t xml:space="preserve">inviare - </w:t>
      </w:r>
      <w:r w:rsidRPr="00BC3AF0">
        <w:rPr>
          <w:rFonts w:cs="Roboto Slab"/>
          <w:b/>
          <w:bCs/>
          <w:sz w:val="22"/>
          <w:szCs w:val="22"/>
        </w:rPr>
        <w:t>entro il 9 febbraio 2024</w:t>
      </w:r>
      <w:r>
        <w:rPr>
          <w:rFonts w:cs="Roboto Slab"/>
          <w:sz w:val="22"/>
          <w:szCs w:val="22"/>
        </w:rPr>
        <w:t xml:space="preserve"> – apposita </w:t>
      </w:r>
      <w:r w:rsidRPr="00BC3AF0">
        <w:rPr>
          <w:rFonts w:cs="Roboto Slab"/>
          <w:b/>
          <w:bCs/>
          <w:sz w:val="22"/>
          <w:szCs w:val="22"/>
        </w:rPr>
        <w:t>dichiarazione sostitutiva</w:t>
      </w:r>
      <w:r w:rsidR="00BD11A3" w:rsidRPr="00BD11A3">
        <w:rPr>
          <w:rFonts w:cs="Roboto Slab"/>
          <w:sz w:val="22"/>
          <w:szCs w:val="22"/>
        </w:rPr>
        <w:t xml:space="preserve"> </w:t>
      </w:r>
      <w:r w:rsidR="00BD11A3" w:rsidRPr="00BC3AF0">
        <w:rPr>
          <w:rFonts w:cs="Roboto Slab"/>
          <w:sz w:val="22"/>
          <w:szCs w:val="22"/>
        </w:rPr>
        <w:t>per confermare la “prenotazione”</w:t>
      </w:r>
      <w:r w:rsidR="00BD11A3" w:rsidRPr="00BC3AF0">
        <w:rPr>
          <w:rStyle w:val="Rimandonotaapidipagina"/>
          <w:sz w:val="22"/>
          <w:szCs w:val="22"/>
        </w:rPr>
        <w:t xml:space="preserve"> </w:t>
      </w:r>
      <w:r w:rsidRPr="00BC3AF0">
        <w:rPr>
          <w:rStyle w:val="Rimandonotaapidipagina"/>
          <w:sz w:val="22"/>
          <w:szCs w:val="22"/>
        </w:rPr>
        <w:footnoteReference w:id="1"/>
      </w:r>
      <w:r>
        <w:rPr>
          <w:rFonts w:cs="Roboto Slab"/>
          <w:sz w:val="22"/>
          <w:szCs w:val="22"/>
        </w:rPr>
        <w:t>.</w:t>
      </w:r>
    </w:p>
    <w:p w14:paraId="540558F1" w14:textId="3F7A6597" w:rsidR="00BC3AF0" w:rsidRPr="00BC3AF0" w:rsidRDefault="00BC3AF0" w:rsidP="00BC3AF0">
      <w:pPr>
        <w:shd w:val="clear" w:color="auto" w:fill="FFFFFF"/>
        <w:spacing w:line="360" w:lineRule="auto"/>
        <w:jc w:val="both"/>
        <w:rPr>
          <w:rFonts w:cs="Roboto Slab"/>
          <w:sz w:val="22"/>
          <w:szCs w:val="22"/>
        </w:rPr>
      </w:pPr>
    </w:p>
    <w:p w14:paraId="125B7E25" w14:textId="77777777" w:rsidR="00BD11A3" w:rsidRDefault="00BC3AF0" w:rsidP="00BC3AF0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 w:rsidRPr="00BC3AF0">
        <w:rPr>
          <w:rFonts w:ascii="Montserrat" w:hAnsi="Montserrat" w:cs="Roboto Slab"/>
          <w:sz w:val="22"/>
          <w:szCs w:val="22"/>
        </w:rPr>
        <w:t>In linea generale, si ricorda che possono </w:t>
      </w:r>
      <w:r w:rsidRPr="00BD11A3">
        <w:rPr>
          <w:rFonts w:ascii="Montserrat" w:hAnsi="Montserrat" w:cs="Roboto Slab"/>
          <w:sz w:val="22"/>
          <w:szCs w:val="22"/>
        </w:rPr>
        <w:t>beneficiare</w:t>
      </w:r>
      <w:r w:rsidRPr="00BC3AF0">
        <w:rPr>
          <w:rFonts w:ascii="Montserrat" w:hAnsi="Montserrat" w:cs="Roboto Slab"/>
          <w:sz w:val="22"/>
          <w:szCs w:val="22"/>
        </w:rPr>
        <w:t> del credito d’imposta</w:t>
      </w:r>
      <w:r w:rsidR="00BD11A3">
        <w:rPr>
          <w:rFonts w:ascii="Montserrat" w:hAnsi="Montserrat" w:cs="Roboto Slab"/>
          <w:sz w:val="22"/>
          <w:szCs w:val="22"/>
        </w:rPr>
        <w:t>:</w:t>
      </w:r>
    </w:p>
    <w:p w14:paraId="1E3C78E8" w14:textId="77777777" w:rsidR="00BD11A3" w:rsidRDefault="00BD11A3" w:rsidP="00BC3AF0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1BD63EBB" w14:textId="77777777" w:rsidR="00BD11A3" w:rsidRDefault="00BC3AF0" w:rsidP="0042275E">
      <w:pPr>
        <w:pStyle w:val="Normale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rFonts w:ascii="Montserrat" w:hAnsi="Montserrat" w:cs="Roboto Slab"/>
          <w:sz w:val="22"/>
          <w:szCs w:val="22"/>
        </w:rPr>
      </w:pPr>
      <w:r w:rsidRPr="00BC3AF0">
        <w:rPr>
          <w:rFonts w:ascii="Montserrat" w:hAnsi="Montserrat" w:cs="Roboto Slab"/>
          <w:sz w:val="22"/>
          <w:szCs w:val="22"/>
        </w:rPr>
        <w:t xml:space="preserve">le </w:t>
      </w:r>
      <w:r w:rsidRPr="00BD11A3">
        <w:rPr>
          <w:rFonts w:ascii="Montserrat" w:hAnsi="Montserrat" w:cs="Roboto Slab"/>
          <w:b/>
          <w:bCs/>
          <w:sz w:val="22"/>
          <w:szCs w:val="22"/>
        </w:rPr>
        <w:t>imprese</w:t>
      </w:r>
      <w:r w:rsidRPr="00BC3AF0">
        <w:rPr>
          <w:rFonts w:ascii="Montserrat" w:hAnsi="Montserrat" w:cs="Roboto Slab"/>
          <w:sz w:val="22"/>
          <w:szCs w:val="22"/>
        </w:rPr>
        <w:t xml:space="preserve"> (a prescindere dalla natura giuridica, dalla dimensione e dal regime contabile adottato)</w:t>
      </w:r>
      <w:r w:rsidR="00BD11A3">
        <w:rPr>
          <w:rFonts w:ascii="Montserrat" w:hAnsi="Montserrat" w:cs="Roboto Slab"/>
          <w:sz w:val="22"/>
          <w:szCs w:val="22"/>
        </w:rPr>
        <w:t>;</w:t>
      </w:r>
    </w:p>
    <w:p w14:paraId="56DC8141" w14:textId="77777777" w:rsidR="00BD11A3" w:rsidRDefault="00BC3AF0" w:rsidP="0042275E">
      <w:pPr>
        <w:pStyle w:val="Normale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rFonts w:ascii="Montserrat" w:hAnsi="Montserrat" w:cs="Roboto Slab"/>
          <w:sz w:val="22"/>
          <w:szCs w:val="22"/>
        </w:rPr>
      </w:pPr>
      <w:r w:rsidRPr="00BC3AF0">
        <w:rPr>
          <w:rFonts w:ascii="Montserrat" w:hAnsi="Montserrat" w:cs="Roboto Slab"/>
          <w:sz w:val="22"/>
          <w:szCs w:val="22"/>
        </w:rPr>
        <w:t xml:space="preserve">i </w:t>
      </w:r>
      <w:r w:rsidRPr="00BD11A3">
        <w:rPr>
          <w:rFonts w:ascii="Montserrat" w:hAnsi="Montserrat" w:cs="Roboto Slab"/>
          <w:b/>
          <w:bCs/>
          <w:sz w:val="22"/>
          <w:szCs w:val="22"/>
        </w:rPr>
        <w:t>lavoratori autonomi</w:t>
      </w:r>
      <w:r w:rsidRPr="00BC3AF0">
        <w:rPr>
          <w:rFonts w:ascii="Montserrat" w:hAnsi="Montserrat" w:cs="Roboto Slab"/>
          <w:sz w:val="22"/>
          <w:szCs w:val="22"/>
        </w:rPr>
        <w:t xml:space="preserve"> (</w:t>
      </w:r>
      <w:r w:rsidR="00BD11A3">
        <w:rPr>
          <w:rFonts w:ascii="Montserrat" w:hAnsi="Montserrat" w:cs="Roboto Slab"/>
          <w:sz w:val="22"/>
          <w:szCs w:val="22"/>
        </w:rPr>
        <w:t xml:space="preserve">comprese </w:t>
      </w:r>
      <w:r w:rsidRPr="00BC3AF0">
        <w:rPr>
          <w:rFonts w:ascii="Montserrat" w:hAnsi="Montserrat" w:cs="Roboto Slab"/>
          <w:sz w:val="22"/>
          <w:szCs w:val="22"/>
        </w:rPr>
        <w:t>le professioni regolamentate)</w:t>
      </w:r>
      <w:r w:rsidR="00BD11A3">
        <w:rPr>
          <w:rFonts w:ascii="Montserrat" w:hAnsi="Montserrat" w:cs="Roboto Slab"/>
          <w:sz w:val="22"/>
          <w:szCs w:val="22"/>
        </w:rPr>
        <w:t>;</w:t>
      </w:r>
    </w:p>
    <w:p w14:paraId="10A7D443" w14:textId="26510C46" w:rsidR="00BD11A3" w:rsidRPr="00BD11A3" w:rsidRDefault="00BC3AF0" w:rsidP="0042275E">
      <w:pPr>
        <w:pStyle w:val="Normale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rFonts w:ascii="Montserrat" w:hAnsi="Montserrat" w:cs="Roboto Slab"/>
          <w:sz w:val="22"/>
          <w:szCs w:val="22"/>
        </w:rPr>
      </w:pPr>
      <w:r w:rsidRPr="00BC3AF0">
        <w:rPr>
          <w:rFonts w:ascii="Montserrat" w:hAnsi="Montserrat" w:cs="Roboto Slab"/>
          <w:sz w:val="22"/>
          <w:szCs w:val="22"/>
        </w:rPr>
        <w:t xml:space="preserve">gli </w:t>
      </w:r>
      <w:r w:rsidRPr="00BD11A3">
        <w:rPr>
          <w:rFonts w:ascii="Montserrat" w:hAnsi="Montserrat" w:cs="Roboto Slab"/>
          <w:b/>
          <w:bCs/>
          <w:sz w:val="22"/>
          <w:szCs w:val="22"/>
        </w:rPr>
        <w:t>enti non commerciali</w:t>
      </w:r>
      <w:r w:rsidRPr="00BC3AF0">
        <w:rPr>
          <w:rFonts w:ascii="Montserrat" w:hAnsi="Montserrat" w:cs="Roboto Slab"/>
          <w:sz w:val="22"/>
          <w:szCs w:val="22"/>
        </w:rPr>
        <w:t>.</w:t>
      </w:r>
    </w:p>
    <w:p w14:paraId="55D2FD4E" w14:textId="1BAFB63B" w:rsidR="00BC3AF0" w:rsidRPr="00BC3AF0" w:rsidRDefault="00BC3AF0" w:rsidP="00BC3AF0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1A4C805D" w14:textId="64E75D2B" w:rsidR="00BC3AF0" w:rsidRDefault="00BD11A3" w:rsidP="00BC3AF0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>
        <w:rPr>
          <w:rFonts w:ascii="Montserrat" w:hAnsi="Montserrat" w:cs="Roboto Slab"/>
          <w:sz w:val="22"/>
          <w:szCs w:val="22"/>
        </w:rPr>
        <w:t xml:space="preserve">Il </w:t>
      </w:r>
      <w:r w:rsidR="00BC3AF0" w:rsidRPr="00BC3AF0">
        <w:rPr>
          <w:rFonts w:ascii="Montserrat" w:hAnsi="Montserrat" w:cs="Roboto Slab"/>
          <w:sz w:val="22"/>
          <w:szCs w:val="22"/>
        </w:rPr>
        <w:t xml:space="preserve">modello di dichiarazione sostitutiva </w:t>
      </w:r>
      <w:r>
        <w:rPr>
          <w:rFonts w:ascii="Montserrat" w:hAnsi="Montserrat" w:cs="Roboto Slab"/>
          <w:sz w:val="22"/>
          <w:szCs w:val="22"/>
        </w:rPr>
        <w:t xml:space="preserve">deve essere obbligatoriamente presentato in </w:t>
      </w:r>
      <w:r w:rsidRPr="00BD11A3">
        <w:rPr>
          <w:rFonts w:ascii="Montserrat" w:hAnsi="Montserrat" w:cs="Roboto Slab"/>
          <w:b/>
          <w:bCs/>
          <w:sz w:val="22"/>
          <w:szCs w:val="22"/>
        </w:rPr>
        <w:t xml:space="preserve">via </w:t>
      </w:r>
      <w:r w:rsidR="00BC3AF0" w:rsidRPr="00BD11A3">
        <w:rPr>
          <w:rFonts w:ascii="Montserrat" w:hAnsi="Montserrat" w:cs="Roboto Slab"/>
          <w:b/>
          <w:bCs/>
          <w:sz w:val="22"/>
          <w:szCs w:val="22"/>
        </w:rPr>
        <w:t>telematica</w:t>
      </w:r>
      <w:r w:rsidR="00BC3AF0" w:rsidRPr="00BC3AF0">
        <w:rPr>
          <w:rFonts w:ascii="Montserrat" w:hAnsi="Montserrat" w:cs="Roboto Slab"/>
          <w:sz w:val="22"/>
          <w:szCs w:val="22"/>
        </w:rPr>
        <w:t xml:space="preserve">, tramite l’apposita procedura disponibile nella sezione dell’area riservata </w:t>
      </w:r>
      <w:r>
        <w:rPr>
          <w:rFonts w:ascii="Montserrat" w:hAnsi="Montserrat" w:cs="Roboto Slab"/>
          <w:sz w:val="22"/>
          <w:szCs w:val="22"/>
        </w:rPr>
        <w:t xml:space="preserve">del sito </w:t>
      </w:r>
      <w:r w:rsidR="0042275E">
        <w:rPr>
          <w:rFonts w:ascii="Montserrat" w:hAnsi="Montserrat" w:cs="Roboto Slab"/>
          <w:i/>
          <w:iCs/>
          <w:sz w:val="22"/>
          <w:szCs w:val="22"/>
        </w:rPr>
        <w:t xml:space="preserve">internet </w:t>
      </w:r>
      <w:r>
        <w:rPr>
          <w:rFonts w:ascii="Montserrat" w:hAnsi="Montserrat" w:cs="Roboto Slab"/>
          <w:sz w:val="22"/>
          <w:szCs w:val="22"/>
        </w:rPr>
        <w:t>dell’Agenzia delle Entrate</w:t>
      </w:r>
      <w:r w:rsidRPr="00BC3AF0">
        <w:rPr>
          <w:rStyle w:val="Rimandonotaapidipagina"/>
          <w:rFonts w:ascii="Montserrat" w:hAnsi="Montserrat"/>
          <w:sz w:val="22"/>
          <w:szCs w:val="22"/>
        </w:rPr>
        <w:footnoteReference w:id="2"/>
      </w:r>
      <w:r w:rsidR="00BC3AF0" w:rsidRPr="00BC3AF0">
        <w:rPr>
          <w:rFonts w:ascii="Montserrat" w:hAnsi="Montserrat" w:cs="Roboto Slab"/>
          <w:sz w:val="22"/>
          <w:szCs w:val="22"/>
        </w:rPr>
        <w:t>.</w:t>
      </w:r>
    </w:p>
    <w:p w14:paraId="1D8B69E1" w14:textId="77777777" w:rsidR="00BD11A3" w:rsidRPr="00BC3AF0" w:rsidRDefault="00BD11A3" w:rsidP="00BD11A3">
      <w:pPr>
        <w:shd w:val="clear" w:color="auto" w:fill="FFFFFF"/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54A5A225" w14:textId="01EAD095" w:rsidR="00BD11A3" w:rsidRPr="00BD11A3" w:rsidRDefault="00BD11A3" w:rsidP="00BD11A3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Misura del credito d’imposta</w:t>
      </w:r>
    </w:p>
    <w:p w14:paraId="21005C06" w14:textId="635539FA" w:rsidR="00BD11A3" w:rsidRDefault="00BD11A3" w:rsidP="00BC3AF0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>
        <w:rPr>
          <w:rFonts w:ascii="Montserrat" w:hAnsi="Montserrat" w:cs="Roboto Slab"/>
          <w:sz w:val="22"/>
          <w:szCs w:val="22"/>
        </w:rPr>
        <w:t>I</w:t>
      </w:r>
      <w:r w:rsidR="00BC3AF0" w:rsidRPr="00BC3AF0">
        <w:rPr>
          <w:rFonts w:ascii="Montserrat" w:hAnsi="Montserrat" w:cs="Roboto Slab"/>
          <w:sz w:val="22"/>
          <w:szCs w:val="22"/>
        </w:rPr>
        <w:t>l credito d’imposta spetta nella misura del </w:t>
      </w:r>
      <w:r w:rsidR="00BC3AF0" w:rsidRPr="00BC3AF0">
        <w:rPr>
          <w:rFonts w:ascii="Montserrat" w:hAnsi="Montserrat" w:cs="Roboto Slab"/>
          <w:b/>
          <w:bCs/>
          <w:sz w:val="22"/>
          <w:szCs w:val="22"/>
        </w:rPr>
        <w:t>75</w:t>
      </w:r>
      <w:r w:rsidR="00BC3AF0" w:rsidRPr="00BD11A3">
        <w:rPr>
          <w:rFonts w:ascii="Montserrat" w:hAnsi="Montserrat" w:cs="Roboto Slab"/>
          <w:b/>
          <w:bCs/>
          <w:sz w:val="22"/>
          <w:szCs w:val="22"/>
        </w:rPr>
        <w:t>% del valore incrementale</w:t>
      </w:r>
      <w:r w:rsidR="00BC3AF0" w:rsidRPr="00BC3AF0">
        <w:rPr>
          <w:rFonts w:ascii="Montserrat" w:hAnsi="Montserrat" w:cs="Roboto Slab"/>
          <w:sz w:val="22"/>
          <w:szCs w:val="22"/>
        </w:rPr>
        <w:t xml:space="preserve"> degli investimenti effettuati in campagne pubblicitarie</w:t>
      </w:r>
      <w:r>
        <w:rPr>
          <w:rFonts w:ascii="Montserrat" w:hAnsi="Montserrat" w:cs="Roboto Slab"/>
          <w:sz w:val="22"/>
          <w:szCs w:val="22"/>
        </w:rPr>
        <w:t>,</w:t>
      </w:r>
      <w:r w:rsidR="00BC3AF0" w:rsidRPr="00BC3AF0">
        <w:rPr>
          <w:rFonts w:ascii="Montserrat" w:hAnsi="Montserrat" w:cs="Roboto Slab"/>
          <w:sz w:val="22"/>
          <w:szCs w:val="22"/>
        </w:rPr>
        <w:t xml:space="preserve"> esclusivamente sulla </w:t>
      </w:r>
      <w:r w:rsidR="00BC3AF0" w:rsidRPr="00BC3AF0">
        <w:rPr>
          <w:rFonts w:ascii="Montserrat" w:hAnsi="Montserrat" w:cs="Roboto Slab"/>
          <w:b/>
          <w:bCs/>
          <w:sz w:val="22"/>
          <w:szCs w:val="22"/>
        </w:rPr>
        <w:t>stampa</w:t>
      </w:r>
      <w:r w:rsidR="00BC3AF0" w:rsidRPr="00BC3AF0">
        <w:rPr>
          <w:rFonts w:ascii="Montserrat" w:hAnsi="Montserrat" w:cs="Roboto Slab"/>
          <w:sz w:val="22"/>
          <w:szCs w:val="22"/>
        </w:rPr>
        <w:t xml:space="preserve"> quotidiana e periodica, anche </w:t>
      </w:r>
      <w:r w:rsidR="00BC3AF0" w:rsidRPr="00BD11A3">
        <w:rPr>
          <w:rFonts w:ascii="Montserrat" w:hAnsi="Montserrat" w:cs="Roboto Slab"/>
          <w:i/>
          <w:iCs/>
          <w:sz w:val="22"/>
          <w:szCs w:val="22"/>
        </w:rPr>
        <w:t>on</w:t>
      </w:r>
      <w:r w:rsidRPr="00BD11A3">
        <w:rPr>
          <w:rFonts w:ascii="Montserrat" w:hAnsi="Montserrat" w:cs="Roboto Slab"/>
          <w:i/>
          <w:iCs/>
          <w:sz w:val="22"/>
          <w:szCs w:val="22"/>
        </w:rPr>
        <w:t>-</w:t>
      </w:r>
      <w:r w:rsidR="00BC3AF0" w:rsidRPr="00BD11A3">
        <w:rPr>
          <w:rFonts w:ascii="Montserrat" w:hAnsi="Montserrat" w:cs="Roboto Slab"/>
          <w:i/>
          <w:iCs/>
          <w:sz w:val="22"/>
          <w:szCs w:val="22"/>
        </w:rPr>
        <w:t>line</w:t>
      </w:r>
      <w:r w:rsidR="00BC3AF0" w:rsidRPr="00BC3AF0">
        <w:rPr>
          <w:rFonts w:ascii="Montserrat" w:hAnsi="Montserrat" w:cs="Roboto Slab"/>
          <w:sz w:val="22"/>
          <w:szCs w:val="22"/>
        </w:rPr>
        <w:t xml:space="preserve">, nel </w:t>
      </w:r>
      <w:r w:rsidR="00BC3AF0" w:rsidRPr="00BD11A3">
        <w:rPr>
          <w:rFonts w:ascii="Montserrat" w:hAnsi="Montserrat" w:cs="Roboto Slab"/>
          <w:b/>
          <w:bCs/>
          <w:sz w:val="22"/>
          <w:szCs w:val="22"/>
        </w:rPr>
        <w:t xml:space="preserve">limite massimo di spesa di </w:t>
      </w:r>
      <w:r w:rsidRPr="00BD11A3">
        <w:rPr>
          <w:rFonts w:ascii="Montserrat" w:hAnsi="Montserrat" w:cs="Roboto Slab"/>
          <w:b/>
          <w:bCs/>
          <w:sz w:val="22"/>
          <w:szCs w:val="22"/>
        </w:rPr>
        <w:t xml:space="preserve">€ </w:t>
      </w:r>
      <w:r w:rsidR="00BC3AF0" w:rsidRPr="00BD11A3">
        <w:rPr>
          <w:rFonts w:ascii="Montserrat" w:hAnsi="Montserrat" w:cs="Roboto Slab"/>
          <w:b/>
          <w:bCs/>
          <w:sz w:val="22"/>
          <w:szCs w:val="22"/>
        </w:rPr>
        <w:t>30 milioni in ragione d’anno</w:t>
      </w:r>
      <w:r>
        <w:rPr>
          <w:rFonts w:ascii="Montserrat" w:hAnsi="Montserrat" w:cs="Roboto Slab"/>
          <w:sz w:val="22"/>
          <w:szCs w:val="22"/>
        </w:rPr>
        <w:t xml:space="preserve">, qualora vi sia un </w:t>
      </w:r>
      <w:r w:rsidR="00BC3AF0" w:rsidRPr="00BC3AF0">
        <w:rPr>
          <w:rFonts w:ascii="Montserrat" w:hAnsi="Montserrat" w:cs="Roboto Slab"/>
          <w:b/>
          <w:bCs/>
          <w:sz w:val="22"/>
          <w:szCs w:val="22"/>
        </w:rPr>
        <w:t>incremento minimo dell’1%</w:t>
      </w:r>
      <w:r w:rsidR="00BC3AF0" w:rsidRPr="00BC3AF0">
        <w:rPr>
          <w:rFonts w:ascii="Montserrat" w:hAnsi="Montserrat" w:cs="Roboto Slab"/>
          <w:sz w:val="22"/>
          <w:szCs w:val="22"/>
        </w:rPr>
        <w:t> dell’investimento pubblicitario, rispetto all’investimento dell’anno precedente</w:t>
      </w:r>
      <w:r w:rsidRPr="00BC3AF0">
        <w:rPr>
          <w:rStyle w:val="Rimandonotaapidipagina"/>
          <w:rFonts w:ascii="Montserrat" w:hAnsi="Montserrat"/>
          <w:sz w:val="22"/>
          <w:szCs w:val="22"/>
        </w:rPr>
        <w:footnoteReference w:id="3"/>
      </w:r>
      <w:r w:rsidR="00BC3AF0" w:rsidRPr="00BC3AF0">
        <w:rPr>
          <w:rFonts w:ascii="Montserrat" w:hAnsi="Montserrat" w:cs="Roboto Slab"/>
          <w:sz w:val="22"/>
          <w:szCs w:val="22"/>
        </w:rPr>
        <w:t>.</w:t>
      </w:r>
    </w:p>
    <w:p w14:paraId="493C7C6C" w14:textId="77777777" w:rsidR="00BD11A3" w:rsidRPr="00BC3AF0" w:rsidRDefault="00BD11A3" w:rsidP="00BD11A3">
      <w:pPr>
        <w:shd w:val="clear" w:color="auto" w:fill="FFFFFF"/>
        <w:spacing w:line="360" w:lineRule="auto"/>
        <w:jc w:val="both"/>
        <w:rPr>
          <w:rFonts w:eastAsia="Times New Roman" w:cs="Arial"/>
          <w:sz w:val="22"/>
          <w:szCs w:val="22"/>
          <w:lang w:eastAsia="it-IT"/>
        </w:rPr>
      </w:pPr>
    </w:p>
    <w:p w14:paraId="0CDF00F7" w14:textId="113EA411" w:rsidR="00BC3AF0" w:rsidRPr="00D5478A" w:rsidRDefault="00BD11A3" w:rsidP="00D5478A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</w:pP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M</w:t>
      </w: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 xml:space="preserve">odalità di utilizzo </w:t>
      </w:r>
      <w:r>
        <w:rPr>
          <w:rFonts w:eastAsia="Times New Roman" w:cs="Times New Roman"/>
          <w:b/>
          <w:bCs/>
          <w:sz w:val="22"/>
          <w:szCs w:val="22"/>
          <w:u w:val="single"/>
          <w:lang w:eastAsia="it-IT"/>
        </w:rPr>
        <w:t>del credito d’imposta</w:t>
      </w:r>
    </w:p>
    <w:p w14:paraId="1679276C" w14:textId="77777777" w:rsidR="00D5478A" w:rsidRDefault="00D5478A" w:rsidP="00BC3AF0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>
        <w:rPr>
          <w:rFonts w:ascii="Montserrat" w:hAnsi="Montserrat" w:cs="Roboto Slab"/>
          <w:sz w:val="22"/>
          <w:szCs w:val="22"/>
        </w:rPr>
        <w:t xml:space="preserve">Il </w:t>
      </w:r>
      <w:r w:rsidR="00BC3AF0" w:rsidRPr="00BC3AF0">
        <w:rPr>
          <w:rFonts w:ascii="Montserrat" w:hAnsi="Montserrat" w:cs="Roboto Slab"/>
          <w:sz w:val="22"/>
          <w:szCs w:val="22"/>
        </w:rPr>
        <w:t xml:space="preserve">credito d’imposta effettivamente fruibile da ciascun richiedente </w:t>
      </w:r>
      <w:r>
        <w:rPr>
          <w:rFonts w:ascii="Montserrat" w:hAnsi="Montserrat" w:cs="Roboto Slab"/>
          <w:sz w:val="22"/>
          <w:szCs w:val="22"/>
        </w:rPr>
        <w:t xml:space="preserve">sarà successivamente </w:t>
      </w:r>
      <w:r w:rsidR="00BC3AF0" w:rsidRPr="00BC3AF0">
        <w:rPr>
          <w:rFonts w:ascii="Montserrat" w:hAnsi="Montserrat" w:cs="Roboto Slab"/>
          <w:sz w:val="22"/>
          <w:szCs w:val="22"/>
        </w:rPr>
        <w:t>stabilito con</w:t>
      </w:r>
      <w:r w:rsidR="00BC3AF0" w:rsidRPr="00BC3AF0">
        <w:rPr>
          <w:rFonts w:ascii="Montserrat" w:hAnsi="Montserrat" w:cs="Roboto Slab"/>
          <w:b/>
          <w:bCs/>
          <w:sz w:val="22"/>
          <w:szCs w:val="22"/>
        </w:rPr>
        <w:t> </w:t>
      </w:r>
      <w:r w:rsidRPr="00D5478A">
        <w:rPr>
          <w:rFonts w:ascii="Montserrat" w:hAnsi="Montserrat" w:cs="Roboto Slab"/>
          <w:sz w:val="22"/>
          <w:szCs w:val="22"/>
        </w:rPr>
        <w:t>specifico</w:t>
      </w:r>
      <w:r>
        <w:rPr>
          <w:rFonts w:ascii="Montserrat" w:hAnsi="Montserrat" w:cs="Roboto Slab"/>
          <w:b/>
          <w:bCs/>
          <w:sz w:val="22"/>
          <w:szCs w:val="22"/>
        </w:rPr>
        <w:t xml:space="preserve"> </w:t>
      </w:r>
      <w:r w:rsidR="00BC3AF0" w:rsidRPr="00BC3AF0">
        <w:rPr>
          <w:rFonts w:ascii="Montserrat" w:hAnsi="Montserrat" w:cs="Roboto Slab"/>
          <w:b/>
          <w:bCs/>
          <w:sz w:val="22"/>
          <w:szCs w:val="22"/>
        </w:rPr>
        <w:t>provvedimento</w:t>
      </w:r>
      <w:r w:rsidR="00BC3AF0" w:rsidRPr="00BC3AF0">
        <w:rPr>
          <w:rFonts w:ascii="Montserrat" w:hAnsi="Montserrat" w:cs="Roboto Slab"/>
          <w:sz w:val="22"/>
          <w:szCs w:val="22"/>
        </w:rPr>
        <w:t xml:space="preserve"> del Dipartimento per l’informazione e l’editoria, </w:t>
      </w:r>
      <w:r>
        <w:rPr>
          <w:rFonts w:ascii="Montserrat" w:hAnsi="Montserrat" w:cs="Roboto Slab"/>
          <w:sz w:val="22"/>
          <w:szCs w:val="22"/>
        </w:rPr>
        <w:t xml:space="preserve">che sarà </w:t>
      </w:r>
      <w:r w:rsidR="00BC3AF0" w:rsidRPr="00BC3AF0">
        <w:rPr>
          <w:rFonts w:ascii="Montserrat" w:hAnsi="Montserrat" w:cs="Roboto Slab"/>
          <w:sz w:val="22"/>
          <w:szCs w:val="22"/>
        </w:rPr>
        <w:t xml:space="preserve">pubblicato sul sito istituzionale del Dipartimento </w:t>
      </w:r>
      <w:r>
        <w:rPr>
          <w:rFonts w:ascii="Montserrat" w:hAnsi="Montserrat" w:cs="Roboto Slab"/>
          <w:sz w:val="22"/>
          <w:szCs w:val="22"/>
        </w:rPr>
        <w:t>medesimo</w:t>
      </w:r>
      <w:r w:rsidR="00BC3AF0" w:rsidRPr="00BC3AF0">
        <w:rPr>
          <w:rFonts w:ascii="Montserrat" w:hAnsi="Montserrat" w:cs="Roboto Slab"/>
          <w:sz w:val="22"/>
          <w:szCs w:val="22"/>
        </w:rPr>
        <w:t>.</w:t>
      </w:r>
    </w:p>
    <w:p w14:paraId="70393879" w14:textId="77777777" w:rsidR="00D5478A" w:rsidRDefault="00D5478A" w:rsidP="00BC3AF0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</w:p>
    <w:p w14:paraId="7476FBE1" w14:textId="1777CAA9" w:rsidR="00701DFA" w:rsidRPr="00AB3DF8" w:rsidRDefault="00BC3AF0" w:rsidP="00BD11A3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 w:cs="Roboto Slab"/>
          <w:sz w:val="22"/>
          <w:szCs w:val="22"/>
        </w:rPr>
      </w:pPr>
      <w:r w:rsidRPr="00BC3AF0">
        <w:rPr>
          <w:rFonts w:ascii="Montserrat" w:hAnsi="Montserrat" w:cs="Roboto Slab"/>
          <w:sz w:val="22"/>
          <w:szCs w:val="22"/>
        </w:rPr>
        <w:t xml:space="preserve">Il credito d’imposta riconosciuto è utilizzabile </w:t>
      </w:r>
      <w:r w:rsidRPr="00D5478A">
        <w:rPr>
          <w:rFonts w:ascii="Montserrat" w:hAnsi="Montserrat" w:cs="Roboto Slab"/>
          <w:b/>
          <w:bCs/>
          <w:sz w:val="22"/>
          <w:szCs w:val="22"/>
        </w:rPr>
        <w:t>esclusivamente in compensazione</w:t>
      </w:r>
      <w:r w:rsidR="00D5478A">
        <w:rPr>
          <w:rFonts w:ascii="Montserrat" w:hAnsi="Montserrat" w:cs="Roboto Slab"/>
          <w:sz w:val="22"/>
          <w:szCs w:val="22"/>
        </w:rPr>
        <w:t xml:space="preserve">, </w:t>
      </w:r>
      <w:r w:rsidRPr="00BC3AF0">
        <w:rPr>
          <w:rFonts w:ascii="Montserrat" w:hAnsi="Montserrat" w:cs="Roboto Slab"/>
          <w:sz w:val="22"/>
          <w:szCs w:val="22"/>
        </w:rPr>
        <w:t>mediante modello F24 (</w:t>
      </w:r>
      <w:r w:rsidRPr="00BC3AF0">
        <w:rPr>
          <w:rFonts w:ascii="Montserrat" w:hAnsi="Montserrat" w:cs="Roboto Slab"/>
          <w:b/>
          <w:bCs/>
          <w:sz w:val="22"/>
          <w:szCs w:val="22"/>
        </w:rPr>
        <w:t>codice tributo “6900”</w:t>
      </w:r>
      <w:r w:rsidRPr="00BC3AF0">
        <w:rPr>
          <w:rFonts w:ascii="Montserrat" w:hAnsi="Montserrat" w:cs="Roboto Slab"/>
          <w:sz w:val="22"/>
          <w:szCs w:val="22"/>
        </w:rPr>
        <w:t>), da presentare tramite i servizi telematici dell’Agenzia delle Entrate a partire dal quinto giorno lavorativo successivo alla pubblicazione dell’elenco dei soggetti ammessi</w:t>
      </w:r>
      <w:r w:rsidR="00D5478A" w:rsidRPr="00BC3AF0">
        <w:rPr>
          <w:rStyle w:val="Rimandonotaapidipagina"/>
          <w:rFonts w:ascii="Montserrat" w:hAnsi="Montserrat"/>
          <w:sz w:val="22"/>
          <w:szCs w:val="22"/>
        </w:rPr>
        <w:footnoteReference w:id="4"/>
      </w:r>
      <w:r w:rsidR="003E3DD8" w:rsidRPr="00701DFA">
        <w:rPr>
          <w:rFonts w:ascii="Montserrat" w:hAnsi="Montserrat" w:cs="Roboto Slab"/>
          <w:sz w:val="22"/>
          <w:szCs w:val="22"/>
        </w:rPr>
        <w:t>.</w:t>
      </w:r>
    </w:p>
    <w:p w14:paraId="58D9BCD3" w14:textId="77777777" w:rsidR="00ED5E32" w:rsidRPr="00701DFA" w:rsidRDefault="00ED5E32" w:rsidP="00701DFA">
      <w:pPr>
        <w:spacing w:line="360" w:lineRule="auto"/>
        <w:ind w:left="284" w:right="113"/>
        <w:jc w:val="both"/>
        <w:rPr>
          <w:rFonts w:cs="Arial"/>
          <w:bCs/>
          <w:sz w:val="22"/>
          <w:szCs w:val="22"/>
        </w:rPr>
      </w:pPr>
    </w:p>
    <w:p w14:paraId="75E836DD" w14:textId="448005B7" w:rsidR="005B10A9" w:rsidRPr="00E54A1B" w:rsidRDefault="005B10A9" w:rsidP="00391C4D">
      <w:pPr>
        <w:spacing w:line="360" w:lineRule="auto"/>
        <w:jc w:val="center"/>
        <w:rPr>
          <w:rFonts w:cs="Calibri"/>
          <w:sz w:val="22"/>
          <w:szCs w:val="22"/>
        </w:rPr>
      </w:pPr>
      <w:r w:rsidRPr="00E21307">
        <w:rPr>
          <w:rFonts w:cs="Calibri"/>
          <w:sz w:val="22"/>
          <w:szCs w:val="22"/>
        </w:rPr>
        <w:t>° ° °</w:t>
      </w:r>
    </w:p>
    <w:p w14:paraId="3748767B" w14:textId="77777777" w:rsidR="002957C5" w:rsidRPr="00DE0144" w:rsidRDefault="002957C5" w:rsidP="0060503A">
      <w:pPr>
        <w:spacing w:line="360" w:lineRule="auto"/>
        <w:jc w:val="both"/>
        <w:rPr>
          <w:rFonts w:cs="Calibri"/>
          <w:sz w:val="22"/>
          <w:szCs w:val="22"/>
        </w:rPr>
      </w:pPr>
    </w:p>
    <w:p w14:paraId="1CA245E8" w14:textId="642A6260" w:rsidR="00A5057F" w:rsidRPr="00DE0144" w:rsidRDefault="00ED2C43" w:rsidP="0060503A">
      <w:pPr>
        <w:spacing w:line="360" w:lineRule="auto"/>
        <w:jc w:val="both"/>
        <w:rPr>
          <w:rFonts w:cs="Calibri"/>
          <w:color w:val="211E1E"/>
          <w:sz w:val="22"/>
          <w:szCs w:val="22"/>
        </w:rPr>
      </w:pPr>
      <w:r w:rsidRPr="00DE0144">
        <w:rPr>
          <w:rFonts w:cs="Calibri"/>
          <w:sz w:val="22"/>
          <w:szCs w:val="22"/>
        </w:rPr>
        <w:t>Lo</w:t>
      </w:r>
      <w:r w:rsidR="005B10A9" w:rsidRPr="00DE0144">
        <w:rPr>
          <w:rFonts w:cs="Calibri"/>
          <w:sz w:val="22"/>
          <w:szCs w:val="22"/>
        </w:rPr>
        <w:t xml:space="preserve"> Studio </w:t>
      </w:r>
      <w:r w:rsidR="005B10A9" w:rsidRPr="00DE0144">
        <w:rPr>
          <w:rFonts w:cs="Calibri"/>
          <w:color w:val="211E1E"/>
          <w:sz w:val="22"/>
          <w:szCs w:val="22"/>
        </w:rPr>
        <w:t>rimane a disposizione per ogni ulteriore chiarimento</w:t>
      </w:r>
      <w:r w:rsidR="00E639B2" w:rsidRPr="00DE0144">
        <w:rPr>
          <w:rFonts w:cs="Calibri"/>
          <w:color w:val="211E1E"/>
          <w:sz w:val="22"/>
          <w:szCs w:val="22"/>
        </w:rPr>
        <w:t>.</w:t>
      </w:r>
    </w:p>
    <w:p w14:paraId="186095B9" w14:textId="6E6FE839" w:rsidR="00A5057F" w:rsidRPr="00DE0144" w:rsidRDefault="00827278" w:rsidP="001E7D7D">
      <w:pPr>
        <w:spacing w:line="276" w:lineRule="auto"/>
        <w:rPr>
          <w:rFonts w:cs="Calibri"/>
          <w:b/>
          <w:bCs/>
          <w:color w:val="211E1E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0321D1F9" wp14:editId="59B7777D">
                <wp:simplePos x="0" y="0"/>
                <wp:positionH relativeFrom="column">
                  <wp:posOffset>1270</wp:posOffset>
                </wp:positionH>
                <wp:positionV relativeFrom="paragraph">
                  <wp:posOffset>195579</wp:posOffset>
                </wp:positionV>
                <wp:extent cx="6102985" cy="0"/>
                <wp:effectExtent l="0" t="0" r="0" b="0"/>
                <wp:wrapNone/>
                <wp:docPr id="1847304470" name="Connettore dirit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15CB2" id="Connettore diritto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15.4pt" to="480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4NqgEAALADAAAOAAAAZHJzL2Uyb0RvYy54bWysU01v1DAQvSPxHyzf2SSLqEq02R5awaWC&#10;itIfMHXGGwvbY9lmk/332M4HCJAQiIsVe96befNmcriZjGZn9EGR7XizqzlDK6hX9tTxp8/vXl1z&#10;FiLYHjRZ7PgFA785vnxxGF2LexpI9+hZSmJDO7qODzG6tqqCGNBA2JFDm4KSvIGYrv5U9R7GlN3o&#10;al/XV9VIvneeBIaQXu/mID+W/FKiiB+lDBiZ7njSFsvpy/mcz+p4gPbkwQ1KLDLgH1QYUDYV3VLd&#10;QQT21atfUhklPAWScSfIVCSlElh6SN009U/dPA7gsPSSzAlusyn8v7Tiw/nWPvgsXUz20d2T+BKS&#10;KdXoQrsF8yW4GTZJbzI8aWdTMfKyGYlTZCI9XjX1/u31G87EGqugXYnOh/geybD80XGtbO4RWjjf&#10;h5hLQ7tCFh1z6SIiXjRmsLafUDLVp2JNYZeNwVvt2RnSrEEItPF1nm/KV9CZJpXWG7H+M3HBZyqW&#10;bfob8sYolcnGjWyUJf+76nFqFslyxq8OzH1nC56pvzz4dURpLUqHywrnvfvxXujff7TjNwAAAP//&#10;AwBQSwMEFAAGAAgAAAAhAPc1//faAAAABgEAAA8AAABkcnMvZG93bnJldi54bWxMjk9Lw0AQxe+C&#10;32EZwZvdpIWiMZtSFAXBg1YFj5PsNBuanY3ZbRu/vSMe6vH94b1fuZp8rw40xi6wgXyWgSJugu24&#10;NfD+9nB1DSomZIt9YDLwTRFW1flZiYUNR36lwya1SkY4FmjApTQUWsfGkcc4CwOxZNswekwix1bb&#10;EY8y7ns9z7Kl9tixPDgc6M5Rs9vsvYHtzuePz/f4VX88TfXnS2zJTWtjLi+m9S2oRFM6leEXX9Ch&#10;EqY67NlG1RuYS8/AIhN+SW+W+QJU/WfoqtT/8asfAAAA//8DAFBLAQItABQABgAIAAAAIQC2gziS&#10;/gAAAOEBAAATAAAAAAAAAAAAAAAAAAAAAABbQ29udGVudF9UeXBlc10ueG1sUEsBAi0AFAAGAAgA&#10;AAAhADj9If/WAAAAlAEAAAsAAAAAAAAAAAAAAAAALwEAAF9yZWxzLy5yZWxzUEsBAi0AFAAGAAgA&#10;AAAhAInZ/g2qAQAAsAMAAA4AAAAAAAAAAAAAAAAALgIAAGRycy9lMm9Eb2MueG1sUEsBAi0AFAAG&#10;AAgAAAAhAPc1//faAAAABgEAAA8AAAAAAAAAAAAAAAAABAQAAGRycy9kb3ducmV2LnhtbFBLBQYA&#10;AAAABAAEAPMAAAALBQAAAAA=&#10;" strokecolor="#a5a5a5 [3206]" strokeweight=".5pt">
                <v:stroke joinstyle="miter"/>
                <o:lock v:ext="edit" shapetype="f"/>
              </v:line>
            </w:pict>
          </mc:Fallback>
        </mc:AlternateContent>
      </w:r>
    </w:p>
    <w:p w14:paraId="4C5C95C6" w14:textId="77777777" w:rsidR="00A5057F" w:rsidRPr="00DE0144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</w:rPr>
      </w:pPr>
    </w:p>
    <w:p w14:paraId="76203F6B" w14:textId="77777777" w:rsidR="00A5057F" w:rsidRPr="00DE0144" w:rsidRDefault="00A5057F" w:rsidP="00A5057F">
      <w:pPr>
        <w:spacing w:line="360" w:lineRule="auto"/>
        <w:jc w:val="right"/>
        <w:rPr>
          <w:rFonts w:ascii="Montserrat Medium" w:hAnsi="Montserrat Medium" w:cs="Calibri"/>
          <w:color w:val="211E1E"/>
          <w:sz w:val="22"/>
          <w:szCs w:val="22"/>
        </w:rPr>
      </w:pPr>
      <w:r w:rsidRPr="00DE0144">
        <w:rPr>
          <w:rFonts w:ascii="Montserrat Medium" w:hAnsi="Montserrat Medium" w:cs="Calibri"/>
          <w:color w:val="211E1E"/>
          <w:sz w:val="22"/>
          <w:szCs w:val="22"/>
        </w:rPr>
        <w:t xml:space="preserve">Studio Nicolini Commercialisti Associati </w:t>
      </w:r>
    </w:p>
    <w:p w14:paraId="13B7CC90" w14:textId="311FB1B4" w:rsidR="00CC0C22" w:rsidRPr="00A41B69" w:rsidRDefault="00E94808" w:rsidP="00A41B69">
      <w:pPr>
        <w:spacing w:line="360" w:lineRule="auto"/>
        <w:rPr>
          <w:rFonts w:ascii="Montserrat Light" w:hAnsi="Montserrat Light" w:cs="Calibri"/>
          <w:color w:val="211E1E"/>
          <w:sz w:val="20"/>
          <w:szCs w:val="20"/>
        </w:rPr>
      </w:pPr>
      <w:r w:rsidRPr="00DE0144">
        <w:rPr>
          <w:rFonts w:ascii="Montserrat Light" w:hAnsi="Montserrat Light" w:cs="Calibri"/>
          <w:color w:val="211E1E"/>
          <w:sz w:val="20"/>
          <w:szCs w:val="20"/>
        </w:rPr>
        <w:t xml:space="preserve">Milano, </w:t>
      </w:r>
      <w:r w:rsidR="00BC3AF0">
        <w:rPr>
          <w:rFonts w:ascii="Montserrat Light" w:hAnsi="Montserrat Light" w:cs="Calibri"/>
          <w:color w:val="211E1E"/>
          <w:sz w:val="20"/>
          <w:szCs w:val="20"/>
        </w:rPr>
        <w:t>31</w:t>
      </w:r>
      <w:r w:rsidR="00BF350A">
        <w:rPr>
          <w:rFonts w:ascii="Montserrat Light" w:hAnsi="Montserrat Light" w:cs="Calibri"/>
          <w:color w:val="211E1E"/>
          <w:sz w:val="20"/>
          <w:szCs w:val="20"/>
        </w:rPr>
        <w:t xml:space="preserve"> gennaio </w:t>
      </w:r>
      <w:r w:rsidR="00F36F00" w:rsidRPr="00DE0144">
        <w:rPr>
          <w:rFonts w:ascii="Montserrat Light" w:hAnsi="Montserrat Light" w:cs="Calibri"/>
          <w:color w:val="211E1E"/>
          <w:sz w:val="20"/>
          <w:szCs w:val="20"/>
        </w:rPr>
        <w:t>202</w:t>
      </w:r>
      <w:r w:rsidR="00BF350A">
        <w:rPr>
          <w:rFonts w:ascii="Montserrat Light" w:hAnsi="Montserrat Light" w:cs="Calibri"/>
          <w:color w:val="211E1E"/>
          <w:sz w:val="20"/>
          <w:szCs w:val="20"/>
        </w:rPr>
        <w:t>4</w:t>
      </w:r>
    </w:p>
    <w:p w14:paraId="70DFCDDA" w14:textId="77777777" w:rsidR="00CC0C22" w:rsidRDefault="00CC0C22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</w:p>
    <w:p w14:paraId="728ADFF8" w14:textId="0D2F7673" w:rsidR="009B0E54" w:rsidRDefault="00A5057F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A5057F">
        <w:rPr>
          <w:rFonts w:cs="Calibri"/>
          <w:color w:val="424242"/>
          <w:sz w:val="16"/>
          <w:szCs w:val="16"/>
        </w:rPr>
        <w:t>Le informazioni contenute in questa Circolare informativa hanno carattere generale e meramente divulgativo e non costituiscono un parere sulle materie trattate.</w:t>
      </w:r>
    </w:p>
    <w:p w14:paraId="54BF2CEC" w14:textId="502F395B" w:rsidR="00A5057F" w:rsidRDefault="00A5057F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  <w:r w:rsidRPr="00A5057F">
        <w:rPr>
          <w:rFonts w:cs="Calibri"/>
          <w:color w:val="424242"/>
          <w:sz w:val="16"/>
          <w:szCs w:val="16"/>
        </w:rPr>
        <w:t xml:space="preserve">Lo Studio </w:t>
      </w:r>
      <w:r w:rsidR="009B0E54">
        <w:rPr>
          <w:rFonts w:cs="Calibri"/>
          <w:color w:val="424242"/>
          <w:sz w:val="16"/>
          <w:szCs w:val="16"/>
        </w:rPr>
        <w:t xml:space="preserve">rimane a </w:t>
      </w:r>
      <w:r w:rsidR="00295B3E">
        <w:rPr>
          <w:rFonts w:cs="Calibri"/>
          <w:color w:val="424242"/>
          <w:sz w:val="16"/>
          <w:szCs w:val="16"/>
        </w:rPr>
        <w:t xml:space="preserve">completa </w:t>
      </w:r>
      <w:r w:rsidR="00295B3E" w:rsidRPr="00A5057F">
        <w:rPr>
          <w:rFonts w:cs="Calibri"/>
          <w:color w:val="424242"/>
          <w:sz w:val="16"/>
          <w:szCs w:val="16"/>
        </w:rPr>
        <w:t>disposizione</w:t>
      </w:r>
      <w:r w:rsidRPr="00A5057F">
        <w:rPr>
          <w:rFonts w:cs="Calibri"/>
          <w:color w:val="424242"/>
          <w:sz w:val="16"/>
          <w:szCs w:val="16"/>
        </w:rPr>
        <w:t xml:space="preserve"> per qualsiasi informazione aggiuntiva. </w:t>
      </w:r>
    </w:p>
    <w:p w14:paraId="24B9E7D6" w14:textId="3D3FFC96" w:rsidR="006F183D" w:rsidRDefault="00827278" w:rsidP="00633C5A">
      <w:pPr>
        <w:ind w:left="-1134" w:right="-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C2848" wp14:editId="527713D0">
                <wp:simplePos x="0" y="0"/>
                <wp:positionH relativeFrom="column">
                  <wp:posOffset>-66675</wp:posOffset>
                </wp:positionH>
                <wp:positionV relativeFrom="paragraph">
                  <wp:posOffset>8888730</wp:posOffset>
                </wp:positionV>
                <wp:extent cx="2808605" cy="431165"/>
                <wp:effectExtent l="0" t="0" r="0" b="0"/>
                <wp:wrapNone/>
                <wp:docPr id="15781407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860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25DCD" w14:textId="77777777" w:rsidR="00BB4B87" w:rsidRPr="00BB4B87" w:rsidRDefault="00BB4B87" w:rsidP="00BB4B87">
                            <w:pPr>
                              <w:rPr>
                                <w:rFonts w:ascii="Montserrat Light" w:hAnsi="Montserrat Light"/>
                                <w:color w:val="2DBA47"/>
                                <w:sz w:val="32"/>
                                <w:szCs w:val="32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2DBA47"/>
                                <w:sz w:val="28"/>
                                <w:szCs w:val="28"/>
                                <w:lang w:eastAsia="it-IT"/>
                              </w:rPr>
                              <w:t>www.studionicolini.com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2848" id="Casella di testo 2" o:spid="_x0000_s1032" type="#_x0000_t202" style="position:absolute;left:0;text-align:left;margin-left:-5.25pt;margin-top:699.9pt;width:221.1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3DKQIAAEwEAAAOAAAAZHJzL2Uyb0RvYy54bWysVF1v2yAUfZ+0/4B4X2ynSZZacaqsVaZJ&#10;UVspnfpMMMTWMJcBid39+l2w86FuT9Ne8IV7uR/nHLy46xpFjsK6GnRBs1FKidAcylrvC/r9Zf1p&#10;TonzTJdMgRYFfROO3i0/fli0JhdjqECVwhJMol3emoJW3ps8SRyvRMPcCIzQ6JRgG+Zxa/dJaVmL&#10;2RuVjNN0lrRgS2OBC+fw9KF30mXML6Xg/klKJzxRBcXefFxtXHdhTZYLlu8tM1XNhzbYP3TRsFpj&#10;0XOqB+YZOdj6j1RNzS04kH7EoUlAypqLOANOk6XvptlWzIg4C4LjzBkm9//S8sfj1jxb4rsv0CGB&#10;cQhnNsB/OMQmaY3Lh5iAqcsdRodBO2mb8MURCF5EbN/OeIrOE46H43k6n6VTSjj6JjdZNpsGwJPL&#10;bWOd/yqgIcEoqEW+YgfsuHG+Dz2FhGIa1rVSkTOlSVvQ2c00jRfOHkyu9NB432vo2ne7jtQlXggN&#10;hJMdlG84t4VeEs7wdY09bJjzz8yiBnAi1LV/wkUqwFowWJRUYH/97TzEIzXopaRFTRXU/TwwKyhR&#10;3zSSdptNJkGEcTOZfh7jxl57dtcefWjuAWWb4QsyPJoh3quTKS00ryj/VaiKLqY51i6oP5n3vlc6&#10;Ph8uVqsYhLIzzG/01vAT3QHhl+6VWTPQ4JHARzipj+Xv2Ohjez5WBw+yjlRdUB3gR8lGsofnFd7E&#10;9T5GXX4Cy98AAAD//wMAUEsDBBQABgAIAAAAIQAy7ibn4wAAAA0BAAAPAAAAZHJzL2Rvd25yZXYu&#10;eG1sTI/NTsMwEITvSLyDtUjcWif9b4hTVZEqJEQPLb1w28RuEhGvQ+y2gadnOcFtd2c0+026GWwr&#10;rqb3jSMF8TgCYah0uqFKweltN1qB8AFJY+vIKPgyHjbZ/V2KiXY3OpjrMVSCQ8gnqKAOoUuk9GVt&#10;LPqx6wyxdna9xcBrX0nd443DbSsnUbSQFhviDzV2Jq9N+XG8WAUv+W6Ph2JiV99t/vx63nafp/e5&#10;Uo8Pw/YJRDBD+DPDLz6jQ8ZMhbuQ9qJVMIqjOVtZmK7XXIIts2nMQ8Gn2WK5BJml8n+L7AcAAP//&#10;AwBQSwECLQAUAAYACAAAACEAtoM4kv4AAADhAQAAEwAAAAAAAAAAAAAAAAAAAAAAW0NvbnRlbnRf&#10;VHlwZXNdLnhtbFBLAQItABQABgAIAAAAIQA4/SH/1gAAAJQBAAALAAAAAAAAAAAAAAAAAC8BAABf&#10;cmVscy8ucmVsc1BLAQItABQABgAIAAAAIQB8FQ3DKQIAAEwEAAAOAAAAAAAAAAAAAAAAAC4CAABk&#10;cnMvZTJvRG9jLnhtbFBLAQItABQABgAIAAAAIQAy7ibn4wAAAA0BAAAPAAAAAAAAAAAAAAAAAIME&#10;AABkcnMvZG93bnJldi54bWxQSwUGAAAAAAQABADzAAAAkwUAAAAA&#10;" filled="f" stroked="f" strokeweight=".5pt">
                <v:textbox>
                  <w:txbxContent>
                    <w:p w14:paraId="78D25DCD" w14:textId="77777777" w:rsidR="00BB4B87" w:rsidRPr="00BB4B87" w:rsidRDefault="00BB4B87" w:rsidP="00BB4B87">
                      <w:pPr>
                        <w:rPr>
                          <w:rFonts w:ascii="Montserrat Light" w:hAnsi="Montserrat Light"/>
                          <w:color w:val="2DBA47"/>
                          <w:sz w:val="32"/>
                          <w:szCs w:val="32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2DBA47"/>
                          <w:sz w:val="28"/>
                          <w:szCs w:val="28"/>
                          <w:lang w:eastAsia="it-IT"/>
                        </w:rPr>
                        <w:t>www.studionicolini.com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A202F" wp14:editId="5BE7AF7F">
                <wp:simplePos x="0" y="0"/>
                <wp:positionH relativeFrom="column">
                  <wp:posOffset>-66675</wp:posOffset>
                </wp:positionH>
                <wp:positionV relativeFrom="paragraph">
                  <wp:posOffset>7269480</wp:posOffset>
                </wp:positionV>
                <wp:extent cx="5553075" cy="1528445"/>
                <wp:effectExtent l="0" t="0" r="0" b="0"/>
                <wp:wrapNone/>
                <wp:docPr id="1908651462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3075" cy="152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D17FA" w14:textId="77777777" w:rsidR="00BB4B87" w:rsidRPr="00BB4B87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eastAsia="it-IT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eastAsia="it-IT"/>
                              </w:rPr>
                              <w:t>MILANO</w:t>
                            </w:r>
                          </w:p>
                          <w:p w14:paraId="080D8B85" w14:textId="77777777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Via Visconti di Modrone, 38</w:t>
                            </w:r>
                            <w:r w:rsidR="008D1B5C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 xml:space="preserve"> - 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20122 Milano</w:t>
                            </w:r>
                          </w:p>
                          <w:p w14:paraId="0AAE1B8D" w14:textId="3ACBF8BF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Tel: (39) 02 76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02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15.14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Fax: (39) 02 78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05</w:t>
                            </w:r>
                            <w:r w:rsidR="00F31BE3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.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13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br/>
                              <w:t>E-mail: info@studionicolini.com</w:t>
                            </w:r>
                          </w:p>
                          <w:p w14:paraId="5463A678" w14:textId="77777777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Codice Fiscale e Partita IVA 09910630152</w:t>
                            </w:r>
                          </w:p>
                          <w:p w14:paraId="0DF636EB" w14:textId="77777777" w:rsidR="00BB4B87" w:rsidRPr="00BB4B87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39A5895F" w14:textId="77777777" w:rsidR="00BB4B87" w:rsidRPr="00B350AB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202F" id="Casella di testo 1" o:spid="_x0000_s1033" type="#_x0000_t202" style="position:absolute;left:0;text-align:left;margin-left:-5.25pt;margin-top:572.4pt;width:437.25pt;height:1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0nKgIAAE0EAAAOAAAAZHJzL2Uyb0RvYy54bWysVF1v2yAUfZ+0/4B4X+ykcdNZcaqsVaZJ&#10;UVspnfpMMMTWMJcBiZ39+l2w86FuT9Ne8IV7uR/nHDy/7xpFDsK6GnRBx6OUEqE5lLXeFfT76+rT&#10;HSXOM10yBVoU9CgcvV98/DBvTS4mUIEqhSWYRLu8NQWtvDd5kjheiYa5ERih0SnBNszj1u6S0rIW&#10;szcqmaTpbdKCLY0FLpzD08feSRcxv5SC+2cpnfBEFRR783G1cd2GNVnMWb6zzFQ1H9pg/9BFw2qN&#10;Rc+pHplnZG/rP1I1NbfgQPoRhyYBKWsu4gw4zTh9N82mYkbEWRAcZ84wuf+Xlj8dNubFEt99gQ4J&#10;jEM4swb+wyE2SWtcPsQETF3uMDoM2knbhC+OQPAiYns84yk6TzgeZll2k84ySjj6xtnkbjrNAuLJ&#10;5bqxzn8V0JBgFNQiYbEFdlg734eeQkI1DataqUia0qQt6O1NlsYLZw8mV3rovG82tO27bUfqsqCz&#10;0EA42UJ5xMEt9Jpwhq9q7GHNnH9hFkWAI6Gw/TMuUgHWgsGipAL762/nIR65QS8lLYqqoO7nnllB&#10;ifqmkbXP4+k0qDBuptlsght77dlee/S+eQDU7RifkOHRDPFenUxpoXlD/S9DVXQxzbF2Qf3JfPC9&#10;1PH9cLFcxiDUnWF+rTeGn/gOCL92b8yagQaPDD7BSX4sf8dGH9vzsdx7kHWk6oLqAD9qNpI9vK/w&#10;KK73MeryF1j8BgAA//8DAFBLAwQUAAYACAAAACEAfWB8k+MAAAANAQAADwAAAGRycy9kb3ducmV2&#10;LnhtbEyPQU+DQBCF7yb+h82YeGsXKjQEWZqGpDExemjtxdvAboHIziK7bdFf73jS47z35c17xWa2&#10;g7iYyfeOFMTLCIShxumeWgXHt90iA+EDksbBkVHwZTxsytubAnPtrrQ3l0NoBYeQz1FBF8KYS+mb&#10;zlj0SzcaYu/kJouBz6mVesIrh9tBrqJoLS32xB86HE3VmebjcLYKnqvdK+7rlc2+h+rp5bQdP4/v&#10;qVL3d/P2EUQwc/iD4bc+V4eSO9XuTNqLQcEijlJG2YiThEcwkq0Tnlez9JClKciykP9XlD8AAAD/&#10;/wMAUEsBAi0AFAAGAAgAAAAhALaDOJL+AAAA4QEAABMAAAAAAAAAAAAAAAAAAAAAAFtDb250ZW50&#10;X1R5cGVzXS54bWxQSwECLQAUAAYACAAAACEAOP0h/9YAAACUAQAACwAAAAAAAAAAAAAAAAAvAQAA&#10;X3JlbHMvLnJlbHNQSwECLQAUAAYACAAAACEA9QJdJyoCAABNBAAADgAAAAAAAAAAAAAAAAAuAgAA&#10;ZHJzL2Uyb0RvYy54bWxQSwECLQAUAAYACAAAACEAfWB8k+MAAAANAQAADwAAAAAAAAAAAAAAAACE&#10;BAAAZHJzL2Rvd25yZXYueG1sUEsFBgAAAAAEAAQA8wAAAJQFAAAAAA==&#10;" filled="f" stroked="f" strokeweight=".5pt">
                <v:textbox>
                  <w:txbxContent>
                    <w:p w14:paraId="067D17FA" w14:textId="77777777" w:rsidR="00BB4B87" w:rsidRPr="00BB4B87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eastAsia="it-IT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eastAsia="it-IT"/>
                        </w:rPr>
                        <w:t>MILANO</w:t>
                      </w:r>
                    </w:p>
                    <w:p w14:paraId="080D8B85" w14:textId="77777777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Via Visconti di Modrone, 38</w:t>
                      </w:r>
                      <w:r w:rsidR="008D1B5C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 xml:space="preserve"> - 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20122 Milano</w:t>
                      </w:r>
                    </w:p>
                    <w:p w14:paraId="0AAE1B8D" w14:textId="3ACBF8BF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Tel: (39) 02 76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02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15.14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br/>
                        <w:t>Fax: (39) 02 78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05</w:t>
                      </w:r>
                      <w:r w:rsidR="00F31BE3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.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13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br/>
                        <w:t>E-mail: info@studionicolini.com</w:t>
                      </w:r>
                    </w:p>
                    <w:p w14:paraId="5463A678" w14:textId="77777777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Codice Fiscale e Partita IVA 09910630152</w:t>
                      </w:r>
                    </w:p>
                    <w:p w14:paraId="0DF636EB" w14:textId="77777777" w:rsidR="00BB4B87" w:rsidRPr="00BB4B87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</w:p>
                    <w:p w14:paraId="39A5895F" w14:textId="77777777" w:rsidR="00BB4B87" w:rsidRPr="00B350AB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C5A">
        <w:rPr>
          <w:noProof/>
          <w:lang w:eastAsia="it-IT"/>
        </w:rPr>
        <w:drawing>
          <wp:inline distT="0" distB="0" distL="0" distR="0" wp14:anchorId="0ABFC8CD" wp14:editId="1D8E300A">
            <wp:extent cx="7584935" cy="9777556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935" cy="97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83D" w:rsidSect="008C788B">
      <w:headerReference w:type="default" r:id="rId10"/>
      <w:footerReference w:type="even" r:id="rId11"/>
      <w:footerReference w:type="default" r:id="rId12"/>
      <w:pgSz w:w="11906" w:h="16838" w:code="9"/>
      <w:pgMar w:top="0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9859" w14:textId="77777777" w:rsidR="004D3234" w:rsidRDefault="004D3234" w:rsidP="00D03470">
      <w:r>
        <w:separator/>
      </w:r>
    </w:p>
  </w:endnote>
  <w:endnote w:type="continuationSeparator" w:id="0">
    <w:p w14:paraId="6D62BAA3" w14:textId="77777777" w:rsidR="004D3234" w:rsidRDefault="004D3234" w:rsidP="00D0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55577871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8DBC024" w14:textId="77777777" w:rsidR="00633C5A" w:rsidRDefault="00633C5A" w:rsidP="0043236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1671074" w14:textId="77777777" w:rsidR="00633C5A" w:rsidRDefault="00633C5A" w:rsidP="00633C5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6907296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DCAC" w14:textId="77777777" w:rsidR="00633C5A" w:rsidRPr="00633C5A" w:rsidRDefault="00633C5A" w:rsidP="00432369">
        <w:pPr>
          <w:pStyle w:val="Pidipagina"/>
          <w:framePr w:wrap="none" w:vAnchor="text" w:hAnchor="margin" w:xAlign="right" w:y="1"/>
          <w:rPr>
            <w:rStyle w:val="Numeropagina"/>
          </w:rPr>
        </w:pPr>
        <w:r w:rsidRPr="00633C5A">
          <w:rPr>
            <w:rStyle w:val="Numeropagina"/>
          </w:rPr>
          <w:fldChar w:fldCharType="begin"/>
        </w:r>
        <w:r w:rsidRPr="00633C5A">
          <w:rPr>
            <w:rStyle w:val="Numeropagina"/>
          </w:rPr>
          <w:instrText xml:space="preserve"> PAGE </w:instrText>
        </w:r>
        <w:r w:rsidRPr="00633C5A">
          <w:rPr>
            <w:rStyle w:val="Numeropagina"/>
          </w:rPr>
          <w:fldChar w:fldCharType="separate"/>
        </w:r>
        <w:r w:rsidR="00C744E2">
          <w:rPr>
            <w:rStyle w:val="Numeropagina"/>
            <w:noProof/>
          </w:rPr>
          <w:t>3</w:t>
        </w:r>
        <w:r w:rsidRPr="00633C5A">
          <w:rPr>
            <w:rStyle w:val="Numeropagina"/>
          </w:rPr>
          <w:fldChar w:fldCharType="end"/>
        </w:r>
      </w:p>
    </w:sdtContent>
  </w:sdt>
  <w:p w14:paraId="06108788" w14:textId="77777777" w:rsidR="00633C5A" w:rsidRPr="00633C5A" w:rsidRDefault="00633C5A" w:rsidP="00633C5A">
    <w:pPr>
      <w:pStyle w:val="Pidipagina"/>
      <w:ind w:right="360"/>
    </w:pPr>
    <w:r w:rsidRPr="00633C5A">
      <w:t>www.studionicolini.com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F93E" w14:textId="77777777" w:rsidR="004D3234" w:rsidRDefault="004D3234" w:rsidP="00D03470">
      <w:r>
        <w:separator/>
      </w:r>
    </w:p>
  </w:footnote>
  <w:footnote w:type="continuationSeparator" w:id="0">
    <w:p w14:paraId="03930589" w14:textId="77777777" w:rsidR="004D3234" w:rsidRDefault="004D3234" w:rsidP="00D03470">
      <w:r>
        <w:continuationSeparator/>
      </w:r>
    </w:p>
  </w:footnote>
  <w:footnote w:id="1">
    <w:p w14:paraId="4B8C7ABF" w14:textId="00767119" w:rsidR="00BD11A3" w:rsidRPr="00BD11A3" w:rsidRDefault="00BC3AF0" w:rsidP="00BC3AF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 w:cs="Roboto Slab"/>
          <w:sz w:val="18"/>
          <w:szCs w:val="18"/>
        </w:rPr>
      </w:pPr>
      <w:r w:rsidRPr="00BC3AF0">
        <w:rPr>
          <w:rStyle w:val="Rimandonotaapidipagina"/>
          <w:rFonts w:ascii="Montserrat" w:hAnsi="Montserrat"/>
          <w:sz w:val="18"/>
          <w:szCs w:val="18"/>
        </w:rPr>
        <w:footnoteRef/>
      </w:r>
      <w:r w:rsidRPr="00BC3AF0">
        <w:rPr>
          <w:rFonts w:ascii="Montserrat" w:hAnsi="Montserrat"/>
          <w:sz w:val="18"/>
          <w:szCs w:val="18"/>
        </w:rPr>
        <w:t xml:space="preserve"> </w:t>
      </w:r>
      <w:r w:rsidRPr="00BC3AF0">
        <w:rPr>
          <w:rFonts w:ascii="Montserrat" w:hAnsi="Montserrat" w:cs="Roboto Slab"/>
          <w:sz w:val="18"/>
          <w:szCs w:val="18"/>
        </w:rPr>
        <w:t>Le istruzioni per la compilazione del modello</w:t>
      </w:r>
      <w:r>
        <w:rPr>
          <w:rFonts w:ascii="Montserrat" w:hAnsi="Montserrat" w:cs="Roboto Slab"/>
          <w:sz w:val="18"/>
          <w:szCs w:val="18"/>
        </w:rPr>
        <w:t xml:space="preserve"> ed </w:t>
      </w:r>
      <w:r w:rsidRPr="00BC3AF0">
        <w:rPr>
          <w:rFonts w:ascii="Montserrat" w:hAnsi="Montserrat" w:cs="Roboto Slab"/>
          <w:sz w:val="18"/>
          <w:szCs w:val="18"/>
        </w:rPr>
        <w:t>il sito dell’Agenzia delle Entrate prevedono</w:t>
      </w:r>
      <w:r>
        <w:rPr>
          <w:rFonts w:ascii="Montserrat" w:hAnsi="Montserrat" w:cs="Roboto Slab"/>
          <w:sz w:val="18"/>
          <w:szCs w:val="18"/>
        </w:rPr>
        <w:t>,</w:t>
      </w:r>
      <w:r w:rsidRPr="00BC3AF0">
        <w:rPr>
          <w:rFonts w:ascii="Montserrat" w:hAnsi="Montserrat" w:cs="Roboto Slab"/>
          <w:sz w:val="18"/>
          <w:szCs w:val="18"/>
        </w:rPr>
        <w:t xml:space="preserve"> infatti</w:t>
      </w:r>
      <w:r>
        <w:rPr>
          <w:rFonts w:ascii="Montserrat" w:hAnsi="Montserrat" w:cs="Roboto Slab"/>
          <w:sz w:val="18"/>
          <w:szCs w:val="18"/>
        </w:rPr>
        <w:t>,</w:t>
      </w:r>
      <w:r w:rsidRPr="00BC3AF0">
        <w:rPr>
          <w:rFonts w:ascii="Montserrat" w:hAnsi="Montserrat" w:cs="Roboto Slab"/>
          <w:sz w:val="18"/>
          <w:szCs w:val="18"/>
        </w:rPr>
        <w:t xml:space="preserve"> che la dichiarazione sostitutiva relativa agli investimenti effettuati debba essere trasmessa </w:t>
      </w:r>
      <w:r>
        <w:rPr>
          <w:rFonts w:ascii="Montserrat" w:hAnsi="Montserrat" w:cs="Roboto Slab"/>
          <w:sz w:val="18"/>
          <w:szCs w:val="18"/>
        </w:rPr>
        <w:t xml:space="preserve">entro il </w:t>
      </w:r>
      <w:r w:rsidRPr="00BC3AF0">
        <w:rPr>
          <w:rFonts w:ascii="Montserrat" w:hAnsi="Montserrat" w:cs="Roboto Slab"/>
          <w:sz w:val="18"/>
          <w:szCs w:val="18"/>
        </w:rPr>
        <w:t xml:space="preserve">9 febbraio dell’anno successivo a quello </w:t>
      </w:r>
      <w:r>
        <w:rPr>
          <w:rFonts w:ascii="Montserrat" w:hAnsi="Montserrat" w:cs="Roboto Slab"/>
          <w:sz w:val="18"/>
          <w:szCs w:val="18"/>
        </w:rPr>
        <w:t xml:space="preserve">di riferimento </w:t>
      </w:r>
      <w:r w:rsidR="0042275E">
        <w:rPr>
          <w:rFonts w:ascii="Montserrat" w:hAnsi="Montserrat" w:cs="Roboto Slab"/>
          <w:sz w:val="18"/>
          <w:szCs w:val="18"/>
        </w:rPr>
        <w:t>del</w:t>
      </w:r>
      <w:r>
        <w:rPr>
          <w:rFonts w:ascii="Montserrat" w:hAnsi="Montserrat" w:cs="Roboto Slab"/>
          <w:sz w:val="18"/>
          <w:szCs w:val="18"/>
        </w:rPr>
        <w:t>l’</w:t>
      </w:r>
      <w:r w:rsidRPr="00BC3AF0">
        <w:rPr>
          <w:rFonts w:ascii="Montserrat" w:hAnsi="Montserrat" w:cs="Roboto Slab"/>
          <w:sz w:val="18"/>
          <w:szCs w:val="18"/>
        </w:rPr>
        <w:t>agevola</w:t>
      </w:r>
      <w:r>
        <w:rPr>
          <w:rFonts w:ascii="Montserrat" w:hAnsi="Montserrat" w:cs="Roboto Slab"/>
          <w:sz w:val="18"/>
          <w:szCs w:val="18"/>
        </w:rPr>
        <w:t xml:space="preserve">zione (in relazione al quale </w:t>
      </w:r>
      <w:r w:rsidRPr="00BC3AF0">
        <w:rPr>
          <w:rFonts w:ascii="Montserrat" w:hAnsi="Montserrat" w:cs="Roboto Slab"/>
          <w:sz w:val="18"/>
          <w:szCs w:val="18"/>
        </w:rPr>
        <w:t>è stata presentata la comunicazione per l’accesso</w:t>
      </w:r>
      <w:r>
        <w:rPr>
          <w:rFonts w:ascii="Montserrat" w:hAnsi="Montserrat" w:cs="Roboto Slab"/>
          <w:sz w:val="18"/>
          <w:szCs w:val="18"/>
        </w:rPr>
        <w:t>); p</w:t>
      </w:r>
      <w:r w:rsidRPr="00BC3AF0">
        <w:rPr>
          <w:rFonts w:ascii="Montserrat" w:hAnsi="Montserrat" w:cs="Roboto Slab"/>
          <w:sz w:val="18"/>
          <w:szCs w:val="18"/>
        </w:rPr>
        <w:t xml:space="preserve">er </w:t>
      </w:r>
      <w:r>
        <w:rPr>
          <w:rFonts w:ascii="Montserrat" w:hAnsi="Montserrat" w:cs="Roboto Slab"/>
          <w:sz w:val="18"/>
          <w:szCs w:val="18"/>
        </w:rPr>
        <w:t xml:space="preserve">l’anno </w:t>
      </w:r>
      <w:r w:rsidRPr="00BC3AF0">
        <w:rPr>
          <w:rFonts w:ascii="Montserrat" w:hAnsi="Montserrat" w:cs="Roboto Slab"/>
          <w:sz w:val="18"/>
          <w:szCs w:val="18"/>
        </w:rPr>
        <w:t xml:space="preserve">2023, la comunicazione doveva essere presentata </w:t>
      </w:r>
      <w:r>
        <w:rPr>
          <w:rFonts w:ascii="Montserrat" w:hAnsi="Montserrat" w:cs="Roboto Slab"/>
          <w:sz w:val="18"/>
          <w:szCs w:val="18"/>
        </w:rPr>
        <w:t xml:space="preserve">nel </w:t>
      </w:r>
      <w:r w:rsidRPr="00BC3AF0">
        <w:rPr>
          <w:rFonts w:ascii="Montserrat" w:hAnsi="Montserrat" w:cs="Roboto Slab"/>
          <w:sz w:val="18"/>
          <w:szCs w:val="18"/>
        </w:rPr>
        <w:t>marzo 2023.</w:t>
      </w:r>
    </w:p>
  </w:footnote>
  <w:footnote w:id="2">
    <w:p w14:paraId="50BDABBA" w14:textId="41F4E359" w:rsidR="00BD11A3" w:rsidRPr="00BD11A3" w:rsidRDefault="00BD11A3" w:rsidP="00BD11A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 w:cs="Roboto Slab"/>
          <w:sz w:val="18"/>
          <w:szCs w:val="18"/>
        </w:rPr>
      </w:pPr>
      <w:r w:rsidRPr="00BD11A3">
        <w:rPr>
          <w:rStyle w:val="Rimandonotaapidipagina"/>
          <w:rFonts w:ascii="Montserrat" w:hAnsi="Montserrat"/>
          <w:sz w:val="18"/>
          <w:szCs w:val="18"/>
        </w:rPr>
        <w:footnoteRef/>
      </w:r>
      <w:r w:rsidRPr="00BD11A3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t xml:space="preserve">Sezione </w:t>
      </w:r>
      <w:r w:rsidRPr="00BD11A3">
        <w:rPr>
          <w:rFonts w:ascii="Montserrat" w:hAnsi="Montserrat" w:cs="Roboto Slab"/>
          <w:i/>
          <w:iCs/>
          <w:sz w:val="18"/>
          <w:szCs w:val="18"/>
        </w:rPr>
        <w:t>“Servizi per”</w:t>
      </w:r>
      <w:r>
        <w:rPr>
          <w:rFonts w:ascii="Montserrat" w:hAnsi="Montserrat" w:cs="Roboto Slab"/>
          <w:sz w:val="18"/>
          <w:szCs w:val="18"/>
        </w:rPr>
        <w:t xml:space="preserve">, </w:t>
      </w:r>
      <w:r w:rsidRPr="00BD11A3">
        <w:rPr>
          <w:rFonts w:ascii="Montserrat" w:hAnsi="Montserrat" w:cs="Roboto Slab"/>
          <w:sz w:val="18"/>
          <w:szCs w:val="18"/>
        </w:rPr>
        <w:t xml:space="preserve">alla voce </w:t>
      </w:r>
      <w:r w:rsidRPr="00BD11A3">
        <w:rPr>
          <w:rFonts w:ascii="Montserrat" w:hAnsi="Montserrat" w:cs="Roboto Slab"/>
          <w:i/>
          <w:iCs/>
          <w:sz w:val="18"/>
          <w:szCs w:val="18"/>
        </w:rPr>
        <w:t>“Comunicare”</w:t>
      </w:r>
      <w:r w:rsidRPr="00BD11A3">
        <w:rPr>
          <w:rFonts w:ascii="Montserrat" w:hAnsi="Montserrat" w:cs="Roboto Slab"/>
          <w:sz w:val="18"/>
          <w:szCs w:val="18"/>
        </w:rPr>
        <w:t>, accessibile con Sistema pubblico di identità digitale (SPID), Carta nazionale dei servizi (CNS) o Carta d’identità elettronica (CIE)</w:t>
      </w:r>
      <w:r w:rsidRPr="00BD11A3">
        <w:rPr>
          <w:rFonts w:ascii="Montserrat" w:hAnsi="Montserrat" w:cs="Roboto Slab"/>
          <w:sz w:val="18"/>
          <w:szCs w:val="18"/>
        </w:rPr>
        <w:t>.</w:t>
      </w:r>
    </w:p>
  </w:footnote>
  <w:footnote w:id="3">
    <w:p w14:paraId="579E1D69" w14:textId="4B3B0320" w:rsidR="00BD11A3" w:rsidRPr="00BD11A3" w:rsidRDefault="00BD11A3" w:rsidP="00BD11A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 w:cs="Roboto Slab"/>
          <w:sz w:val="18"/>
          <w:szCs w:val="18"/>
        </w:rPr>
      </w:pPr>
      <w:r w:rsidRPr="00BD11A3">
        <w:rPr>
          <w:rStyle w:val="Rimandonotaapidipagina"/>
          <w:rFonts w:ascii="Montserrat" w:hAnsi="Montserrat"/>
          <w:sz w:val="18"/>
          <w:szCs w:val="18"/>
        </w:rPr>
        <w:footnoteRef/>
      </w:r>
      <w:r>
        <w:rPr>
          <w:rFonts w:ascii="Montserrat" w:hAnsi="Montserrat" w:cs="Roboto Slab"/>
          <w:sz w:val="18"/>
          <w:szCs w:val="18"/>
        </w:rPr>
        <w:t xml:space="preserve"> N</w:t>
      </w:r>
      <w:r w:rsidRPr="00BD11A3">
        <w:rPr>
          <w:rFonts w:ascii="Montserrat" w:hAnsi="Montserrat" w:cs="Roboto Slab"/>
          <w:sz w:val="18"/>
          <w:szCs w:val="18"/>
        </w:rPr>
        <w:t>on sono più agevola</w:t>
      </w:r>
      <w:r>
        <w:rPr>
          <w:rFonts w:ascii="Montserrat" w:hAnsi="Montserrat" w:cs="Roboto Slab"/>
          <w:sz w:val="18"/>
          <w:szCs w:val="18"/>
        </w:rPr>
        <w:t>bili</w:t>
      </w:r>
      <w:r w:rsidRPr="00BD11A3">
        <w:rPr>
          <w:rFonts w:ascii="Montserrat" w:hAnsi="Montserrat" w:cs="Roboto Slab"/>
          <w:sz w:val="18"/>
          <w:szCs w:val="18"/>
        </w:rPr>
        <w:t xml:space="preserve"> gli investimenti pubblicitari effettuati su emittenti televisive e radiofoniche, analogiche o digitali.</w:t>
      </w:r>
    </w:p>
  </w:footnote>
  <w:footnote w:id="4">
    <w:p w14:paraId="7235FDBB" w14:textId="5CA52022" w:rsidR="00D5478A" w:rsidRPr="00D5478A" w:rsidRDefault="00D5478A" w:rsidP="00D5478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tserrat" w:hAnsi="Montserrat" w:cs="Roboto Slab"/>
          <w:sz w:val="18"/>
          <w:szCs w:val="18"/>
        </w:rPr>
      </w:pPr>
      <w:r w:rsidRPr="00D5478A">
        <w:rPr>
          <w:rStyle w:val="Rimandonotaapidipagina"/>
          <w:rFonts w:ascii="Montserrat" w:hAnsi="Montserrat"/>
          <w:sz w:val="18"/>
          <w:szCs w:val="18"/>
        </w:rPr>
        <w:footnoteRef/>
      </w:r>
      <w:r w:rsidRPr="00D5478A">
        <w:rPr>
          <w:rFonts w:ascii="Montserrat" w:hAnsi="Montserrat" w:cs="Roboto Slab"/>
          <w:sz w:val="18"/>
          <w:szCs w:val="18"/>
        </w:rPr>
        <w:t xml:space="preserve"> L’agevolazione spetta</w:t>
      </w:r>
      <w:r>
        <w:rPr>
          <w:rFonts w:ascii="Montserrat" w:hAnsi="Montserrat" w:cs="Roboto Slab"/>
          <w:sz w:val="18"/>
          <w:szCs w:val="18"/>
        </w:rPr>
        <w:t xml:space="preserve">, </w:t>
      </w:r>
      <w:r w:rsidRPr="00D5478A">
        <w:rPr>
          <w:rFonts w:ascii="Montserrat" w:hAnsi="Montserrat" w:cs="Roboto Slab"/>
          <w:sz w:val="18"/>
          <w:szCs w:val="18"/>
        </w:rPr>
        <w:t>comunque</w:t>
      </w:r>
      <w:r>
        <w:rPr>
          <w:rFonts w:ascii="Montserrat" w:hAnsi="Montserrat" w:cs="Roboto Slab"/>
          <w:sz w:val="18"/>
          <w:szCs w:val="18"/>
        </w:rPr>
        <w:t>,</w:t>
      </w:r>
      <w:r w:rsidRPr="00D5478A">
        <w:rPr>
          <w:rFonts w:ascii="Montserrat" w:hAnsi="Montserrat" w:cs="Roboto Slab"/>
          <w:sz w:val="18"/>
          <w:szCs w:val="18"/>
        </w:rPr>
        <w:t xml:space="preserve"> nel rispetto del regime </w:t>
      </w:r>
      <w:r w:rsidRPr="00D5478A">
        <w:rPr>
          <w:rFonts w:ascii="Montserrat" w:hAnsi="Montserrat" w:cs="Roboto Slab"/>
          <w:b/>
          <w:bCs/>
          <w:i/>
          <w:iCs/>
          <w:sz w:val="18"/>
          <w:szCs w:val="18"/>
        </w:rPr>
        <w:t>de minimis</w:t>
      </w:r>
      <w:r w:rsidRPr="00D5478A">
        <w:rPr>
          <w:rFonts w:ascii="Montserrat" w:hAnsi="Montserrat" w:cs="Roboto Slab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DFCE" w14:textId="041F3FF0" w:rsidR="00633C5A" w:rsidRPr="00B706F5" w:rsidRDefault="00633C5A">
    <w:pPr>
      <w:pStyle w:val="Intestazione"/>
      <w:rPr>
        <w:rFonts w:eastAsia="Times New Roman" w:cs="Times New Roman"/>
        <w:b/>
        <w:bCs/>
        <w:lang w:eastAsia="it-IT"/>
      </w:rPr>
    </w:pPr>
    <w:r>
      <w:rPr>
        <w:noProof/>
        <w:lang w:eastAsia="it-IT"/>
      </w:rPr>
      <w:drawing>
        <wp:inline distT="0" distB="0" distL="0" distR="0" wp14:anchorId="1B75C43F" wp14:editId="0FF66BD9">
          <wp:extent cx="2190763" cy="381000"/>
          <wp:effectExtent l="0" t="0" r="635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386" cy="38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33C5A">
      <w:rPr>
        <w:b/>
        <w:bCs/>
      </w:rPr>
      <w:ptab w:relativeTo="margin" w:alignment="center" w:leader="none"/>
    </w:r>
    <w:r w:rsidRPr="00633C5A">
      <w:rPr>
        <w:b/>
        <w:bCs/>
      </w:rPr>
      <w:ptab w:relativeTo="margin" w:alignment="right" w:leader="none"/>
    </w:r>
    <w:r w:rsidR="002810B8">
      <w:rPr>
        <w:rFonts w:eastAsia="Times New Roman" w:cs="Times New Roman"/>
        <w:b/>
        <w:bCs/>
        <w:lang w:eastAsia="it-IT"/>
      </w:rPr>
      <w:t>LETTERA INFORMATIVA N.</w:t>
    </w:r>
    <w:r w:rsidR="00BF350A">
      <w:rPr>
        <w:rFonts w:eastAsia="Times New Roman" w:cs="Times New Roman"/>
        <w:b/>
        <w:bCs/>
        <w:lang w:eastAsia="it-IT"/>
      </w:rPr>
      <w:t>0</w:t>
    </w:r>
    <w:r w:rsidR="00BC3AF0">
      <w:rPr>
        <w:rFonts w:eastAsia="Times New Roman" w:cs="Times New Roman"/>
        <w:b/>
        <w:bCs/>
        <w:lang w:eastAsia="it-IT"/>
      </w:rPr>
      <w:t>5</w:t>
    </w:r>
    <w:r w:rsidR="00BE2E60" w:rsidRPr="00633C5A">
      <w:rPr>
        <w:rFonts w:eastAsia="Times New Roman" w:cs="Times New Roman"/>
        <w:b/>
        <w:bCs/>
        <w:lang w:eastAsia="it-IT"/>
      </w:rPr>
      <w:t>/202</w:t>
    </w:r>
    <w:r w:rsidR="00BF350A">
      <w:rPr>
        <w:rFonts w:eastAsia="Times New Roman" w:cs="Times New Roman"/>
        <w:b/>
        <w:bCs/>
        <w:lang w:eastAsia="it-IT"/>
      </w:rPr>
      <w:t>4</w:t>
    </w:r>
    <w:r w:rsidR="00BE2E60">
      <w:rPr>
        <w:rFonts w:ascii="Times New Roman" w:eastAsia="Times New Roman" w:hAnsi="Times New Roman" w:cs="Times New Roman"/>
        <w:lang w:eastAsia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D38089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pt;height:6pt" o:bullet="t">
        <v:imagedata r:id="rId1" o:title="Rectangle 7"/>
      </v:shape>
    </w:pict>
  </w:numPicBullet>
  <w:abstractNum w:abstractNumId="0" w15:restartNumberingAfterBreak="0">
    <w:nsid w:val="108745D2"/>
    <w:multiLevelType w:val="hybridMultilevel"/>
    <w:tmpl w:val="490EF97C"/>
    <w:lvl w:ilvl="0" w:tplc="934EA39C">
      <w:start w:val="2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Roboto Slab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E69D4"/>
    <w:multiLevelType w:val="hybridMultilevel"/>
    <w:tmpl w:val="01BA8000"/>
    <w:lvl w:ilvl="0" w:tplc="04100005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143AC"/>
    <w:multiLevelType w:val="hybridMultilevel"/>
    <w:tmpl w:val="388266C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61B94"/>
    <w:multiLevelType w:val="hybridMultilevel"/>
    <w:tmpl w:val="1D5222F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D5885"/>
    <w:multiLevelType w:val="hybridMultilevel"/>
    <w:tmpl w:val="6FAEE11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5159A"/>
    <w:multiLevelType w:val="hybridMultilevel"/>
    <w:tmpl w:val="D88E589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B2E07"/>
    <w:multiLevelType w:val="hybridMultilevel"/>
    <w:tmpl w:val="FEA46516"/>
    <w:lvl w:ilvl="0" w:tplc="82AEC9CE">
      <w:start w:val="1"/>
      <w:numFmt w:val="bullet"/>
      <w:lvlText w:val="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D952EB3"/>
    <w:multiLevelType w:val="singleLevel"/>
    <w:tmpl w:val="CC1AB28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2951EF7"/>
    <w:multiLevelType w:val="hybridMultilevel"/>
    <w:tmpl w:val="D11492F0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62540CD"/>
    <w:multiLevelType w:val="hybridMultilevel"/>
    <w:tmpl w:val="C2E08D00"/>
    <w:lvl w:ilvl="0" w:tplc="85904EF6">
      <w:start w:val="22"/>
      <w:numFmt w:val="bullet"/>
      <w:lvlText w:val="-"/>
      <w:lvlJc w:val="left"/>
      <w:pPr>
        <w:ind w:left="473" w:hanging="360"/>
      </w:pPr>
      <w:rPr>
        <w:rFonts w:ascii="Montserrat" w:eastAsiaTheme="minorHAnsi" w:hAnsi="Montserrat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0" w15:restartNumberingAfterBreak="0">
    <w:nsid w:val="4C452D40"/>
    <w:multiLevelType w:val="hybridMultilevel"/>
    <w:tmpl w:val="5C84D210"/>
    <w:lvl w:ilvl="0" w:tplc="9DDECF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DF6142"/>
    <w:multiLevelType w:val="hybridMultilevel"/>
    <w:tmpl w:val="E7AC6D1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86C1E"/>
    <w:multiLevelType w:val="hybridMultilevel"/>
    <w:tmpl w:val="21D434D2"/>
    <w:lvl w:ilvl="0" w:tplc="934EA39C">
      <w:start w:val="2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Roboto Slab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093613">
    <w:abstractNumId w:val="7"/>
  </w:num>
  <w:num w:numId="2" w16cid:durableId="2047756605">
    <w:abstractNumId w:val="10"/>
  </w:num>
  <w:num w:numId="3" w16cid:durableId="141898162">
    <w:abstractNumId w:val="9"/>
  </w:num>
  <w:num w:numId="4" w16cid:durableId="1630669678">
    <w:abstractNumId w:val="5"/>
  </w:num>
  <w:num w:numId="5" w16cid:durableId="293488420">
    <w:abstractNumId w:val="11"/>
  </w:num>
  <w:num w:numId="6" w16cid:durableId="1698894301">
    <w:abstractNumId w:val="1"/>
  </w:num>
  <w:num w:numId="7" w16cid:durableId="125779785">
    <w:abstractNumId w:val="4"/>
  </w:num>
  <w:num w:numId="8" w16cid:durableId="2085713441">
    <w:abstractNumId w:val="3"/>
  </w:num>
  <w:num w:numId="9" w16cid:durableId="188180625">
    <w:abstractNumId w:val="0"/>
  </w:num>
  <w:num w:numId="10" w16cid:durableId="1751393519">
    <w:abstractNumId w:val="2"/>
  </w:num>
  <w:num w:numId="11" w16cid:durableId="659621234">
    <w:abstractNumId w:val="12"/>
  </w:num>
  <w:num w:numId="12" w16cid:durableId="167328619">
    <w:abstractNumId w:val="6"/>
  </w:num>
  <w:num w:numId="13" w16cid:durableId="292374138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295"/>
    <w:rsid w:val="00002279"/>
    <w:rsid w:val="00003E76"/>
    <w:rsid w:val="000053C3"/>
    <w:rsid w:val="00017DF8"/>
    <w:rsid w:val="00021C57"/>
    <w:rsid w:val="000228BE"/>
    <w:rsid w:val="00025B5C"/>
    <w:rsid w:val="00037900"/>
    <w:rsid w:val="00040BAF"/>
    <w:rsid w:val="00041735"/>
    <w:rsid w:val="000448F3"/>
    <w:rsid w:val="00045CF8"/>
    <w:rsid w:val="000513F2"/>
    <w:rsid w:val="0005200B"/>
    <w:rsid w:val="00054C72"/>
    <w:rsid w:val="00055FF9"/>
    <w:rsid w:val="00060F0C"/>
    <w:rsid w:val="000612FE"/>
    <w:rsid w:val="00071A3F"/>
    <w:rsid w:val="0007318D"/>
    <w:rsid w:val="00073E8C"/>
    <w:rsid w:val="000773D8"/>
    <w:rsid w:val="000774AB"/>
    <w:rsid w:val="00086C29"/>
    <w:rsid w:val="00092C32"/>
    <w:rsid w:val="000937EA"/>
    <w:rsid w:val="00095009"/>
    <w:rsid w:val="00095277"/>
    <w:rsid w:val="000960AC"/>
    <w:rsid w:val="00096B7F"/>
    <w:rsid w:val="00096C7C"/>
    <w:rsid w:val="00097631"/>
    <w:rsid w:val="000A5362"/>
    <w:rsid w:val="000A6C12"/>
    <w:rsid w:val="000A70CE"/>
    <w:rsid w:val="000B0381"/>
    <w:rsid w:val="000B6555"/>
    <w:rsid w:val="000D075A"/>
    <w:rsid w:val="000E5286"/>
    <w:rsid w:val="000E5B18"/>
    <w:rsid w:val="001020BA"/>
    <w:rsid w:val="0010217A"/>
    <w:rsid w:val="0010383E"/>
    <w:rsid w:val="00103ABC"/>
    <w:rsid w:val="001065CF"/>
    <w:rsid w:val="00114A89"/>
    <w:rsid w:val="00126BB7"/>
    <w:rsid w:val="0013281C"/>
    <w:rsid w:val="00151EB2"/>
    <w:rsid w:val="0015452B"/>
    <w:rsid w:val="00170BCA"/>
    <w:rsid w:val="00171AA6"/>
    <w:rsid w:val="001744C9"/>
    <w:rsid w:val="00181955"/>
    <w:rsid w:val="00182671"/>
    <w:rsid w:val="001827CB"/>
    <w:rsid w:val="00184F42"/>
    <w:rsid w:val="00187F54"/>
    <w:rsid w:val="00192CB2"/>
    <w:rsid w:val="00197EC9"/>
    <w:rsid w:val="001A5C4B"/>
    <w:rsid w:val="001D40F8"/>
    <w:rsid w:val="001D4E2E"/>
    <w:rsid w:val="001E7D7D"/>
    <w:rsid w:val="001F1313"/>
    <w:rsid w:val="00213F53"/>
    <w:rsid w:val="00230EEE"/>
    <w:rsid w:val="002312F6"/>
    <w:rsid w:val="0024167F"/>
    <w:rsid w:val="002520B8"/>
    <w:rsid w:val="00262632"/>
    <w:rsid w:val="00263B48"/>
    <w:rsid w:val="00266E6E"/>
    <w:rsid w:val="00267526"/>
    <w:rsid w:val="002726ED"/>
    <w:rsid w:val="002773B1"/>
    <w:rsid w:val="002810B8"/>
    <w:rsid w:val="00285FA5"/>
    <w:rsid w:val="00287A15"/>
    <w:rsid w:val="00290183"/>
    <w:rsid w:val="0029264B"/>
    <w:rsid w:val="00292CA7"/>
    <w:rsid w:val="00292CC6"/>
    <w:rsid w:val="002957C5"/>
    <w:rsid w:val="00295B3E"/>
    <w:rsid w:val="002A2D52"/>
    <w:rsid w:val="002A6C3C"/>
    <w:rsid w:val="002B2228"/>
    <w:rsid w:val="002C1408"/>
    <w:rsid w:val="002C2540"/>
    <w:rsid w:val="002C2EA7"/>
    <w:rsid w:val="002C5196"/>
    <w:rsid w:val="002C554E"/>
    <w:rsid w:val="002D0C24"/>
    <w:rsid w:val="002E5CE0"/>
    <w:rsid w:val="002F299D"/>
    <w:rsid w:val="002F42E4"/>
    <w:rsid w:val="002F494A"/>
    <w:rsid w:val="002F5722"/>
    <w:rsid w:val="002F6C4F"/>
    <w:rsid w:val="00303104"/>
    <w:rsid w:val="00320FD3"/>
    <w:rsid w:val="0032272D"/>
    <w:rsid w:val="003229E1"/>
    <w:rsid w:val="003231D5"/>
    <w:rsid w:val="003270DC"/>
    <w:rsid w:val="00330A7A"/>
    <w:rsid w:val="00335C60"/>
    <w:rsid w:val="00337800"/>
    <w:rsid w:val="0034143E"/>
    <w:rsid w:val="0034272F"/>
    <w:rsid w:val="00346D42"/>
    <w:rsid w:val="00365D3A"/>
    <w:rsid w:val="00371B3A"/>
    <w:rsid w:val="003727DE"/>
    <w:rsid w:val="003839E3"/>
    <w:rsid w:val="003859CE"/>
    <w:rsid w:val="00391C4D"/>
    <w:rsid w:val="003924E2"/>
    <w:rsid w:val="0039548E"/>
    <w:rsid w:val="00396C37"/>
    <w:rsid w:val="00397E33"/>
    <w:rsid w:val="003B0961"/>
    <w:rsid w:val="003B0B90"/>
    <w:rsid w:val="003B184E"/>
    <w:rsid w:val="003B6839"/>
    <w:rsid w:val="003C2907"/>
    <w:rsid w:val="003C5017"/>
    <w:rsid w:val="003C72CB"/>
    <w:rsid w:val="003D2932"/>
    <w:rsid w:val="003E18BA"/>
    <w:rsid w:val="003E2E6D"/>
    <w:rsid w:val="003E3DD8"/>
    <w:rsid w:val="003F0223"/>
    <w:rsid w:val="003F3A05"/>
    <w:rsid w:val="003F3A21"/>
    <w:rsid w:val="003F79C1"/>
    <w:rsid w:val="0040259C"/>
    <w:rsid w:val="00403E5B"/>
    <w:rsid w:val="00413B83"/>
    <w:rsid w:val="00415A56"/>
    <w:rsid w:val="00416B0D"/>
    <w:rsid w:val="00420181"/>
    <w:rsid w:val="00421809"/>
    <w:rsid w:val="0042275E"/>
    <w:rsid w:val="0042528D"/>
    <w:rsid w:val="004263BA"/>
    <w:rsid w:val="00432369"/>
    <w:rsid w:val="00435C8E"/>
    <w:rsid w:val="00451EE5"/>
    <w:rsid w:val="00455925"/>
    <w:rsid w:val="0045755D"/>
    <w:rsid w:val="004651A8"/>
    <w:rsid w:val="004653E0"/>
    <w:rsid w:val="00470DB4"/>
    <w:rsid w:val="0047578E"/>
    <w:rsid w:val="0047677C"/>
    <w:rsid w:val="00476B5B"/>
    <w:rsid w:val="00480CD6"/>
    <w:rsid w:val="00486961"/>
    <w:rsid w:val="004963EA"/>
    <w:rsid w:val="00497DA2"/>
    <w:rsid w:val="004A3949"/>
    <w:rsid w:val="004A5B99"/>
    <w:rsid w:val="004B0A5B"/>
    <w:rsid w:val="004B56B2"/>
    <w:rsid w:val="004B5888"/>
    <w:rsid w:val="004C13FA"/>
    <w:rsid w:val="004D3234"/>
    <w:rsid w:val="004D512F"/>
    <w:rsid w:val="004E0920"/>
    <w:rsid w:val="004E2CEA"/>
    <w:rsid w:val="004E4AAA"/>
    <w:rsid w:val="004E54CF"/>
    <w:rsid w:val="004E6C8B"/>
    <w:rsid w:val="00500885"/>
    <w:rsid w:val="00502DA2"/>
    <w:rsid w:val="00502E6E"/>
    <w:rsid w:val="00506458"/>
    <w:rsid w:val="00510EDD"/>
    <w:rsid w:val="005142EC"/>
    <w:rsid w:val="00521BC9"/>
    <w:rsid w:val="005323DB"/>
    <w:rsid w:val="00534951"/>
    <w:rsid w:val="00543102"/>
    <w:rsid w:val="00547042"/>
    <w:rsid w:val="00555C40"/>
    <w:rsid w:val="00564799"/>
    <w:rsid w:val="00566E42"/>
    <w:rsid w:val="00570E36"/>
    <w:rsid w:val="00574800"/>
    <w:rsid w:val="005776FF"/>
    <w:rsid w:val="00582B77"/>
    <w:rsid w:val="00582ED4"/>
    <w:rsid w:val="00584432"/>
    <w:rsid w:val="00585B47"/>
    <w:rsid w:val="00586A57"/>
    <w:rsid w:val="00587C16"/>
    <w:rsid w:val="005A52C2"/>
    <w:rsid w:val="005A53C2"/>
    <w:rsid w:val="005B10A9"/>
    <w:rsid w:val="005B1EB5"/>
    <w:rsid w:val="005B2AB2"/>
    <w:rsid w:val="005B677E"/>
    <w:rsid w:val="005C3551"/>
    <w:rsid w:val="005C53D4"/>
    <w:rsid w:val="005D6611"/>
    <w:rsid w:val="005E01EB"/>
    <w:rsid w:val="005E0E1B"/>
    <w:rsid w:val="005E6145"/>
    <w:rsid w:val="005F2ACD"/>
    <w:rsid w:val="005F6F9B"/>
    <w:rsid w:val="005F6FF5"/>
    <w:rsid w:val="00601DB7"/>
    <w:rsid w:val="00604BD6"/>
    <w:rsid w:val="0060503A"/>
    <w:rsid w:val="006071D2"/>
    <w:rsid w:val="00614568"/>
    <w:rsid w:val="00620695"/>
    <w:rsid w:val="006270C3"/>
    <w:rsid w:val="00627196"/>
    <w:rsid w:val="006311C1"/>
    <w:rsid w:val="00633C5A"/>
    <w:rsid w:val="00646330"/>
    <w:rsid w:val="00650F8D"/>
    <w:rsid w:val="00654E88"/>
    <w:rsid w:val="0066632B"/>
    <w:rsid w:val="00671157"/>
    <w:rsid w:val="0067236F"/>
    <w:rsid w:val="00690099"/>
    <w:rsid w:val="00690EFB"/>
    <w:rsid w:val="006960E2"/>
    <w:rsid w:val="0069682F"/>
    <w:rsid w:val="00697979"/>
    <w:rsid w:val="006A6114"/>
    <w:rsid w:val="006B0E80"/>
    <w:rsid w:val="006B3FE9"/>
    <w:rsid w:val="006B538E"/>
    <w:rsid w:val="006C42D9"/>
    <w:rsid w:val="006C4590"/>
    <w:rsid w:val="006C7240"/>
    <w:rsid w:val="006D40ED"/>
    <w:rsid w:val="006D568E"/>
    <w:rsid w:val="006D72D5"/>
    <w:rsid w:val="006D72EE"/>
    <w:rsid w:val="006E0689"/>
    <w:rsid w:val="006E13DF"/>
    <w:rsid w:val="006E6ED0"/>
    <w:rsid w:val="006F1155"/>
    <w:rsid w:val="006F183D"/>
    <w:rsid w:val="006F21C0"/>
    <w:rsid w:val="006F529A"/>
    <w:rsid w:val="0070090C"/>
    <w:rsid w:val="00701DFA"/>
    <w:rsid w:val="00730401"/>
    <w:rsid w:val="00732357"/>
    <w:rsid w:val="00733891"/>
    <w:rsid w:val="00734489"/>
    <w:rsid w:val="00740A4B"/>
    <w:rsid w:val="0074495F"/>
    <w:rsid w:val="00746361"/>
    <w:rsid w:val="0076105A"/>
    <w:rsid w:val="00765055"/>
    <w:rsid w:val="0078088B"/>
    <w:rsid w:val="00785904"/>
    <w:rsid w:val="00791E3C"/>
    <w:rsid w:val="007947BD"/>
    <w:rsid w:val="007A2BB7"/>
    <w:rsid w:val="007A5BAA"/>
    <w:rsid w:val="007A627B"/>
    <w:rsid w:val="007A7A6A"/>
    <w:rsid w:val="007B290D"/>
    <w:rsid w:val="007C6022"/>
    <w:rsid w:val="007C6783"/>
    <w:rsid w:val="007D0859"/>
    <w:rsid w:val="007D5F55"/>
    <w:rsid w:val="007E0064"/>
    <w:rsid w:val="007E30E8"/>
    <w:rsid w:val="007E6576"/>
    <w:rsid w:val="007F1B03"/>
    <w:rsid w:val="007F3411"/>
    <w:rsid w:val="007F71D0"/>
    <w:rsid w:val="00801371"/>
    <w:rsid w:val="00804654"/>
    <w:rsid w:val="00810D62"/>
    <w:rsid w:val="00816BFC"/>
    <w:rsid w:val="00824ACE"/>
    <w:rsid w:val="00827278"/>
    <w:rsid w:val="008320FB"/>
    <w:rsid w:val="00835F4A"/>
    <w:rsid w:val="00837132"/>
    <w:rsid w:val="00846573"/>
    <w:rsid w:val="008506E7"/>
    <w:rsid w:val="00861298"/>
    <w:rsid w:val="008673A3"/>
    <w:rsid w:val="00883405"/>
    <w:rsid w:val="00886C7B"/>
    <w:rsid w:val="008872A8"/>
    <w:rsid w:val="0088755E"/>
    <w:rsid w:val="00897295"/>
    <w:rsid w:val="008A105D"/>
    <w:rsid w:val="008A3A1C"/>
    <w:rsid w:val="008A73AD"/>
    <w:rsid w:val="008B14C8"/>
    <w:rsid w:val="008B25F6"/>
    <w:rsid w:val="008C0C79"/>
    <w:rsid w:val="008C3EF8"/>
    <w:rsid w:val="008C6F86"/>
    <w:rsid w:val="008C788B"/>
    <w:rsid w:val="008D09A6"/>
    <w:rsid w:val="008D0B01"/>
    <w:rsid w:val="008D1B5C"/>
    <w:rsid w:val="008D42C2"/>
    <w:rsid w:val="008D58DA"/>
    <w:rsid w:val="008D6B97"/>
    <w:rsid w:val="008E42E0"/>
    <w:rsid w:val="008E64DA"/>
    <w:rsid w:val="008F67DC"/>
    <w:rsid w:val="009004C1"/>
    <w:rsid w:val="00902EC1"/>
    <w:rsid w:val="0090408B"/>
    <w:rsid w:val="00904337"/>
    <w:rsid w:val="00905572"/>
    <w:rsid w:val="00906BAF"/>
    <w:rsid w:val="00914480"/>
    <w:rsid w:val="00921212"/>
    <w:rsid w:val="00932A2F"/>
    <w:rsid w:val="00932DB7"/>
    <w:rsid w:val="0093433D"/>
    <w:rsid w:val="00937F0B"/>
    <w:rsid w:val="00940ACE"/>
    <w:rsid w:val="0094220C"/>
    <w:rsid w:val="0094565D"/>
    <w:rsid w:val="0094688F"/>
    <w:rsid w:val="0095041A"/>
    <w:rsid w:val="00954031"/>
    <w:rsid w:val="00962918"/>
    <w:rsid w:val="00971FED"/>
    <w:rsid w:val="0098185E"/>
    <w:rsid w:val="00984B5B"/>
    <w:rsid w:val="009854D6"/>
    <w:rsid w:val="00994F38"/>
    <w:rsid w:val="009978C3"/>
    <w:rsid w:val="009B0E54"/>
    <w:rsid w:val="009B68BA"/>
    <w:rsid w:val="009C2712"/>
    <w:rsid w:val="009C3092"/>
    <w:rsid w:val="009C6A45"/>
    <w:rsid w:val="009D2761"/>
    <w:rsid w:val="009E0483"/>
    <w:rsid w:val="009E389A"/>
    <w:rsid w:val="009F1235"/>
    <w:rsid w:val="009F40C8"/>
    <w:rsid w:val="009F474A"/>
    <w:rsid w:val="00A020FE"/>
    <w:rsid w:val="00A036AC"/>
    <w:rsid w:val="00A03885"/>
    <w:rsid w:val="00A06DBD"/>
    <w:rsid w:val="00A07F7C"/>
    <w:rsid w:val="00A14019"/>
    <w:rsid w:val="00A20208"/>
    <w:rsid w:val="00A202B2"/>
    <w:rsid w:val="00A41B69"/>
    <w:rsid w:val="00A4491C"/>
    <w:rsid w:val="00A455FC"/>
    <w:rsid w:val="00A46709"/>
    <w:rsid w:val="00A5057F"/>
    <w:rsid w:val="00A50BBC"/>
    <w:rsid w:val="00A61C2D"/>
    <w:rsid w:val="00A67419"/>
    <w:rsid w:val="00A71207"/>
    <w:rsid w:val="00A72282"/>
    <w:rsid w:val="00A731AF"/>
    <w:rsid w:val="00A8220B"/>
    <w:rsid w:val="00A83D68"/>
    <w:rsid w:val="00A83FF8"/>
    <w:rsid w:val="00AA357E"/>
    <w:rsid w:val="00AA5A39"/>
    <w:rsid w:val="00AB3DF8"/>
    <w:rsid w:val="00AB4FAD"/>
    <w:rsid w:val="00AC7FB5"/>
    <w:rsid w:val="00AD54AB"/>
    <w:rsid w:val="00AF0E71"/>
    <w:rsid w:val="00AF2311"/>
    <w:rsid w:val="00AF3B7F"/>
    <w:rsid w:val="00AF4942"/>
    <w:rsid w:val="00AF5B54"/>
    <w:rsid w:val="00B06955"/>
    <w:rsid w:val="00B07578"/>
    <w:rsid w:val="00B07B3F"/>
    <w:rsid w:val="00B127D8"/>
    <w:rsid w:val="00B2644A"/>
    <w:rsid w:val="00B275C0"/>
    <w:rsid w:val="00B30224"/>
    <w:rsid w:val="00B350AB"/>
    <w:rsid w:val="00B40B13"/>
    <w:rsid w:val="00B40D95"/>
    <w:rsid w:val="00B66D83"/>
    <w:rsid w:val="00B706F5"/>
    <w:rsid w:val="00B71495"/>
    <w:rsid w:val="00B71C0E"/>
    <w:rsid w:val="00B7545E"/>
    <w:rsid w:val="00B82413"/>
    <w:rsid w:val="00B92495"/>
    <w:rsid w:val="00B95FCE"/>
    <w:rsid w:val="00B96463"/>
    <w:rsid w:val="00B96D0E"/>
    <w:rsid w:val="00BA179B"/>
    <w:rsid w:val="00BA3010"/>
    <w:rsid w:val="00BB0E9B"/>
    <w:rsid w:val="00BB20E5"/>
    <w:rsid w:val="00BB25B7"/>
    <w:rsid w:val="00BB3E4B"/>
    <w:rsid w:val="00BB4B87"/>
    <w:rsid w:val="00BB7F4C"/>
    <w:rsid w:val="00BC2079"/>
    <w:rsid w:val="00BC3AF0"/>
    <w:rsid w:val="00BC5661"/>
    <w:rsid w:val="00BD03EA"/>
    <w:rsid w:val="00BD11A3"/>
    <w:rsid w:val="00BD47B2"/>
    <w:rsid w:val="00BE01F7"/>
    <w:rsid w:val="00BE0EE0"/>
    <w:rsid w:val="00BE2921"/>
    <w:rsid w:val="00BE2E60"/>
    <w:rsid w:val="00BE2EF0"/>
    <w:rsid w:val="00BE39A5"/>
    <w:rsid w:val="00BE56C3"/>
    <w:rsid w:val="00BE5F07"/>
    <w:rsid w:val="00BE67A3"/>
    <w:rsid w:val="00BF350A"/>
    <w:rsid w:val="00C056AB"/>
    <w:rsid w:val="00C108F8"/>
    <w:rsid w:val="00C14B5C"/>
    <w:rsid w:val="00C14F0D"/>
    <w:rsid w:val="00C15741"/>
    <w:rsid w:val="00C21074"/>
    <w:rsid w:val="00C31C14"/>
    <w:rsid w:val="00C35C60"/>
    <w:rsid w:val="00C5066A"/>
    <w:rsid w:val="00C53B6B"/>
    <w:rsid w:val="00C551AB"/>
    <w:rsid w:val="00C61C30"/>
    <w:rsid w:val="00C63302"/>
    <w:rsid w:val="00C73281"/>
    <w:rsid w:val="00C744E2"/>
    <w:rsid w:val="00C76677"/>
    <w:rsid w:val="00C77548"/>
    <w:rsid w:val="00C80823"/>
    <w:rsid w:val="00C864ED"/>
    <w:rsid w:val="00C865FD"/>
    <w:rsid w:val="00C912B8"/>
    <w:rsid w:val="00C96A34"/>
    <w:rsid w:val="00CA2D18"/>
    <w:rsid w:val="00CA3D7A"/>
    <w:rsid w:val="00CB13B0"/>
    <w:rsid w:val="00CB1868"/>
    <w:rsid w:val="00CC010B"/>
    <w:rsid w:val="00CC0C22"/>
    <w:rsid w:val="00CC7ABF"/>
    <w:rsid w:val="00CD169C"/>
    <w:rsid w:val="00CD294E"/>
    <w:rsid w:val="00CD519F"/>
    <w:rsid w:val="00CD6214"/>
    <w:rsid w:val="00CE0E4D"/>
    <w:rsid w:val="00CF5753"/>
    <w:rsid w:val="00CF5BD2"/>
    <w:rsid w:val="00D03470"/>
    <w:rsid w:val="00D15A97"/>
    <w:rsid w:val="00D20CF8"/>
    <w:rsid w:val="00D2170E"/>
    <w:rsid w:val="00D233F7"/>
    <w:rsid w:val="00D31F64"/>
    <w:rsid w:val="00D3765A"/>
    <w:rsid w:val="00D3781C"/>
    <w:rsid w:val="00D37B65"/>
    <w:rsid w:val="00D37D3A"/>
    <w:rsid w:val="00D43155"/>
    <w:rsid w:val="00D50044"/>
    <w:rsid w:val="00D5478A"/>
    <w:rsid w:val="00D551E3"/>
    <w:rsid w:val="00D61EAB"/>
    <w:rsid w:val="00D62097"/>
    <w:rsid w:val="00D6316C"/>
    <w:rsid w:val="00D70261"/>
    <w:rsid w:val="00D71495"/>
    <w:rsid w:val="00D7197E"/>
    <w:rsid w:val="00D75A1D"/>
    <w:rsid w:val="00D75C29"/>
    <w:rsid w:val="00D76051"/>
    <w:rsid w:val="00D83140"/>
    <w:rsid w:val="00D87BA2"/>
    <w:rsid w:val="00D93C4C"/>
    <w:rsid w:val="00D958D9"/>
    <w:rsid w:val="00DA4753"/>
    <w:rsid w:val="00DB1986"/>
    <w:rsid w:val="00DB2489"/>
    <w:rsid w:val="00DB25F6"/>
    <w:rsid w:val="00DB34CB"/>
    <w:rsid w:val="00DC54BB"/>
    <w:rsid w:val="00DD3705"/>
    <w:rsid w:val="00DE0144"/>
    <w:rsid w:val="00DE10C9"/>
    <w:rsid w:val="00DE1FE2"/>
    <w:rsid w:val="00DE6FC6"/>
    <w:rsid w:val="00DF0084"/>
    <w:rsid w:val="00DF1AF8"/>
    <w:rsid w:val="00DF4169"/>
    <w:rsid w:val="00E01482"/>
    <w:rsid w:val="00E1290F"/>
    <w:rsid w:val="00E1580D"/>
    <w:rsid w:val="00E1669F"/>
    <w:rsid w:val="00E21307"/>
    <w:rsid w:val="00E219F6"/>
    <w:rsid w:val="00E27760"/>
    <w:rsid w:val="00E318C0"/>
    <w:rsid w:val="00E45590"/>
    <w:rsid w:val="00E5161D"/>
    <w:rsid w:val="00E54A1B"/>
    <w:rsid w:val="00E60834"/>
    <w:rsid w:val="00E612F2"/>
    <w:rsid w:val="00E613A3"/>
    <w:rsid w:val="00E624E8"/>
    <w:rsid w:val="00E62B37"/>
    <w:rsid w:val="00E639B2"/>
    <w:rsid w:val="00E7497C"/>
    <w:rsid w:val="00E8041C"/>
    <w:rsid w:val="00E807FD"/>
    <w:rsid w:val="00E8146E"/>
    <w:rsid w:val="00E9401A"/>
    <w:rsid w:val="00E94808"/>
    <w:rsid w:val="00EA231B"/>
    <w:rsid w:val="00EA7EB2"/>
    <w:rsid w:val="00EB0EBC"/>
    <w:rsid w:val="00EB1F46"/>
    <w:rsid w:val="00EB228B"/>
    <w:rsid w:val="00EB3B6A"/>
    <w:rsid w:val="00EB460D"/>
    <w:rsid w:val="00EC037A"/>
    <w:rsid w:val="00EC2685"/>
    <w:rsid w:val="00EC3D33"/>
    <w:rsid w:val="00ED2C43"/>
    <w:rsid w:val="00ED2E8D"/>
    <w:rsid w:val="00ED5E32"/>
    <w:rsid w:val="00EE22F4"/>
    <w:rsid w:val="00EE7971"/>
    <w:rsid w:val="00EF486E"/>
    <w:rsid w:val="00EF7F48"/>
    <w:rsid w:val="00F016D2"/>
    <w:rsid w:val="00F02B0B"/>
    <w:rsid w:val="00F11DEC"/>
    <w:rsid w:val="00F20274"/>
    <w:rsid w:val="00F26C8C"/>
    <w:rsid w:val="00F30424"/>
    <w:rsid w:val="00F30F96"/>
    <w:rsid w:val="00F31BE3"/>
    <w:rsid w:val="00F31EC1"/>
    <w:rsid w:val="00F32460"/>
    <w:rsid w:val="00F36F00"/>
    <w:rsid w:val="00F4194F"/>
    <w:rsid w:val="00F4250E"/>
    <w:rsid w:val="00F4414D"/>
    <w:rsid w:val="00F54BDD"/>
    <w:rsid w:val="00F603F4"/>
    <w:rsid w:val="00F6388D"/>
    <w:rsid w:val="00F64B8F"/>
    <w:rsid w:val="00F70A51"/>
    <w:rsid w:val="00F754B4"/>
    <w:rsid w:val="00F75B2E"/>
    <w:rsid w:val="00F831EC"/>
    <w:rsid w:val="00FA089A"/>
    <w:rsid w:val="00FA3DFB"/>
    <w:rsid w:val="00FB3BDC"/>
    <w:rsid w:val="00FB749C"/>
    <w:rsid w:val="00FB7F0E"/>
    <w:rsid w:val="00FC75D4"/>
    <w:rsid w:val="00FD079B"/>
    <w:rsid w:val="00FD0D68"/>
    <w:rsid w:val="00FD378F"/>
    <w:rsid w:val="00FE0105"/>
    <w:rsid w:val="00FE56C5"/>
    <w:rsid w:val="00FE73AE"/>
    <w:rsid w:val="00FE7684"/>
    <w:rsid w:val="00FF032E"/>
    <w:rsid w:val="00FF25B2"/>
    <w:rsid w:val="00FF56F9"/>
    <w:rsid w:val="00FF6F29"/>
    <w:rsid w:val="00FF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2"/>
    </o:shapelayout>
  </w:shapeDefaults>
  <w:decimalSymbol w:val=","/>
  <w:listSeparator w:val=";"/>
  <w14:docId w14:val="588E3A71"/>
  <w15:docId w15:val="{48210F3C-AACD-4C3E-8363-DB13A791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CA3D7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91E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91C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3470"/>
  </w:style>
  <w:style w:type="paragraph" w:styleId="Pidipagina">
    <w:name w:val="footer"/>
    <w:basedOn w:val="Normale"/>
    <w:link w:val="Pidipagina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3470"/>
  </w:style>
  <w:style w:type="character" w:styleId="Numeropagina">
    <w:name w:val="page number"/>
    <w:basedOn w:val="Carpredefinitoparagrafo"/>
    <w:uiPriority w:val="99"/>
    <w:semiHidden/>
    <w:unhideWhenUsed/>
    <w:rsid w:val="00633C5A"/>
  </w:style>
  <w:style w:type="paragraph" w:styleId="NormaleWeb">
    <w:name w:val="Normal (Web)"/>
    <w:basedOn w:val="Normale"/>
    <w:uiPriority w:val="99"/>
    <w:unhideWhenUsed/>
    <w:rsid w:val="00D76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D7605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18267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8267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82671"/>
    <w:rPr>
      <w:vertAlign w:val="superscript"/>
    </w:rPr>
  </w:style>
  <w:style w:type="table" w:styleId="Grigliatabella">
    <w:name w:val="Table Grid"/>
    <w:basedOn w:val="Tabellanormale"/>
    <w:uiPriority w:val="39"/>
    <w:rsid w:val="00F31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B4B8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4B87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rsid w:val="00E94808"/>
    <w:pPr>
      <w:spacing w:after="120" w:line="480" w:lineRule="auto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94808"/>
    <w:rPr>
      <w:rFonts w:ascii="Times New Roman" w:eastAsia="Times New Roman" w:hAnsi="Times New Roman" w:cs="Times New Roman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F9"/>
    <w:rPr>
      <w:rFonts w:ascii="Tahoma" w:hAnsi="Tahoma" w:cs="Tahoma"/>
      <w:sz w:val="16"/>
      <w:szCs w:val="16"/>
    </w:rPr>
  </w:style>
  <w:style w:type="character" w:customStyle="1" w:styleId="BodyTextCarattere2">
    <w:name w:val="Body Text Carattere2"/>
    <w:link w:val="Corpotesto1"/>
    <w:locked/>
    <w:rsid w:val="005C3551"/>
    <w:rPr>
      <w:rFonts w:ascii="Arial" w:hAnsi="Arial" w:cs="Arial"/>
      <w:lang w:val="x-none" w:eastAsia="x-none"/>
    </w:rPr>
  </w:style>
  <w:style w:type="paragraph" w:customStyle="1" w:styleId="Corpotesto1">
    <w:name w:val="Corpo testo1"/>
    <w:basedOn w:val="Corpotesto"/>
    <w:link w:val="BodyTextCarattere2"/>
    <w:qFormat/>
    <w:rsid w:val="005C3551"/>
    <w:pPr>
      <w:snapToGrid w:val="0"/>
      <w:spacing w:before="48" w:after="0" w:line="280" w:lineRule="exact"/>
      <w:jc w:val="both"/>
    </w:pPr>
    <w:rPr>
      <w:rFonts w:ascii="Arial" w:hAnsi="Arial" w:cs="Arial"/>
      <w:lang w:val="x-none" w:eastAsia="x-non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C355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C3551"/>
  </w:style>
  <w:style w:type="character" w:customStyle="1" w:styleId="pallino1Carattere1">
    <w:name w:val="pallino 1 Carattere1"/>
    <w:link w:val="pallino1"/>
    <w:locked/>
    <w:rsid w:val="00DB34CB"/>
    <w:rPr>
      <w:rFonts w:ascii="Arial" w:eastAsia="Arial Unicode MS" w:hAnsi="Arial" w:cs="Arial"/>
      <w:lang w:val="en-US" w:eastAsia="x-none"/>
    </w:rPr>
  </w:style>
  <w:style w:type="paragraph" w:customStyle="1" w:styleId="pallino1">
    <w:name w:val="pallino 1"/>
    <w:basedOn w:val="Normale"/>
    <w:link w:val="pallino1Carattere1"/>
    <w:qFormat/>
    <w:rsid w:val="00DB34CB"/>
    <w:pPr>
      <w:numPr>
        <w:numId w:val="1"/>
      </w:numPr>
      <w:spacing w:before="48" w:line="280" w:lineRule="exact"/>
      <w:ind w:left="369" w:hanging="227"/>
      <w:jc w:val="both"/>
    </w:pPr>
    <w:rPr>
      <w:rFonts w:ascii="Arial" w:eastAsia="Arial Unicode MS" w:hAnsi="Arial" w:cs="Arial"/>
      <w:lang w:val="en-US" w:eastAsia="x-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2ED4"/>
    <w:rPr>
      <w:color w:val="605E5C"/>
      <w:shd w:val="clear" w:color="auto" w:fill="E1DFDD"/>
    </w:rPr>
  </w:style>
  <w:style w:type="paragraph" w:customStyle="1" w:styleId="corpodeltesto">
    <w:name w:val="corpo del testo"/>
    <w:basedOn w:val="Corpotesto"/>
    <w:link w:val="corpodeltestoCarattere"/>
    <w:rsid w:val="002726ED"/>
    <w:pPr>
      <w:spacing w:after="0" w:line="280" w:lineRule="exact"/>
      <w:ind w:left="902"/>
      <w:jc w:val="both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link w:val="corpodeltesto"/>
    <w:rsid w:val="002726ED"/>
    <w:rPr>
      <w:rFonts w:ascii="Arial" w:eastAsia="Times New Roman" w:hAnsi="Arial" w:cs="Times New Roman"/>
      <w:sz w:val="22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E2EF0"/>
    <w:pPr>
      <w:widowControl w:val="0"/>
      <w:autoSpaceDE w:val="0"/>
      <w:autoSpaceDN w:val="0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E2EF0"/>
    <w:pPr>
      <w:widowControl w:val="0"/>
      <w:autoSpaceDE w:val="0"/>
      <w:autoSpaceDN w:val="0"/>
      <w:spacing w:before="146"/>
      <w:ind w:left="125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7C6783"/>
    <w:rPr>
      <w:b/>
      <w:bCs/>
    </w:rPr>
  </w:style>
  <w:style w:type="character" w:styleId="Enfasicorsivo">
    <w:name w:val="Emphasis"/>
    <w:basedOn w:val="Carpredefinitoparagrafo"/>
    <w:uiPriority w:val="20"/>
    <w:qFormat/>
    <w:rsid w:val="0047578E"/>
    <w:rPr>
      <w:i/>
      <w:iCs/>
    </w:rPr>
  </w:style>
  <w:style w:type="paragraph" w:customStyle="1" w:styleId="Default">
    <w:name w:val="Default"/>
    <w:rsid w:val="00570E36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character" w:customStyle="1" w:styleId="linkarticolo">
    <w:name w:val="linkarticolo"/>
    <w:basedOn w:val="Carpredefinitoparagrafo"/>
    <w:rsid w:val="002312F6"/>
  </w:style>
  <w:style w:type="character" w:styleId="Rimandocommento">
    <w:name w:val="annotation reference"/>
    <w:basedOn w:val="Carpredefinitoparagrafo"/>
    <w:uiPriority w:val="99"/>
    <w:semiHidden/>
    <w:unhideWhenUsed/>
    <w:rsid w:val="003B68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B683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B683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B68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B6839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A3D7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91C4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91E3C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estotabella">
    <w:name w:val="testo tabella"/>
    <w:basedOn w:val="Normale"/>
    <w:link w:val="testotabellaCarattere1"/>
    <w:qFormat/>
    <w:rsid w:val="002E5CE0"/>
    <w:pPr>
      <w:widowControl w:val="0"/>
      <w:spacing w:after="10" w:line="210" w:lineRule="exact"/>
      <w:ind w:left="28" w:right="28"/>
      <w:jc w:val="both"/>
    </w:pPr>
    <w:rPr>
      <w:rFonts w:ascii="Arial" w:eastAsia="Times New Roman" w:hAnsi="Arial" w:cs="Times New Roman"/>
      <w:sz w:val="14"/>
      <w:szCs w:val="20"/>
      <w:lang w:eastAsia="it-IT"/>
    </w:rPr>
  </w:style>
  <w:style w:type="character" w:customStyle="1" w:styleId="testotabellaCarattere1">
    <w:name w:val="testo tabella Carattere1"/>
    <w:link w:val="testotabella"/>
    <w:rsid w:val="002E5CE0"/>
    <w:rPr>
      <w:rFonts w:ascii="Arial" w:eastAsia="Times New Roman" w:hAnsi="Arial" w:cs="Times New Roman"/>
      <w:sz w:val="14"/>
      <w:szCs w:val="20"/>
      <w:lang w:eastAsia="it-IT"/>
    </w:rPr>
  </w:style>
  <w:style w:type="paragraph" w:customStyle="1" w:styleId="acapopieno">
    <w:name w:val="a capo pieno"/>
    <w:basedOn w:val="Normale"/>
    <w:link w:val="acapopienoCarattere"/>
    <w:qFormat/>
    <w:rsid w:val="00614568"/>
    <w:pPr>
      <w:jc w:val="both"/>
    </w:pPr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character" w:customStyle="1" w:styleId="acapopienoCarattere">
    <w:name w:val="a capo pieno Carattere"/>
    <w:link w:val="acapopieno"/>
    <w:rsid w:val="00614568"/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paragraph" w:customStyle="1" w:styleId="BodyText2">
    <w:name w:val="Body Text2"/>
    <w:basedOn w:val="Corpotesto"/>
    <w:qFormat/>
    <w:rsid w:val="00614568"/>
    <w:pPr>
      <w:spacing w:before="48" w:after="0" w:line="260" w:lineRule="exact"/>
      <w:jc w:val="both"/>
    </w:pPr>
    <w:rPr>
      <w:rFonts w:ascii="Arial" w:eastAsia="Times New Roman" w:hAnsi="Arial" w:cs="Times New Roman"/>
      <w:noProof/>
      <w:snapToGrid w:val="0"/>
      <w:sz w:val="18"/>
      <w:szCs w:val="20"/>
      <w:lang w:val="en-GB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3693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38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93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48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713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9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9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84695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300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0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1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7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9323">
          <w:marLeft w:val="0"/>
          <w:marRight w:val="0"/>
          <w:marTop w:val="450"/>
          <w:marBottom w:val="450"/>
          <w:divBdr>
            <w:top w:val="single" w:sz="12" w:space="4" w:color="CCCCCC"/>
            <w:left w:val="none" w:sz="0" w:space="0" w:color="auto"/>
            <w:bottom w:val="single" w:sz="12" w:space="4" w:color="CCCCCC"/>
            <w:right w:val="none" w:sz="0" w:space="0" w:color="auto"/>
          </w:divBdr>
        </w:div>
      </w:divsChild>
    </w:div>
    <w:div w:id="9892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655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11729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6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5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1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0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4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3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995D5C-254D-4190-9A69-3A1252AD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4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Francesco Nicolini</cp:lastModifiedBy>
  <cp:revision>44</cp:revision>
  <cp:lastPrinted>2024-01-30T12:58:00Z</cp:lastPrinted>
  <dcterms:created xsi:type="dcterms:W3CDTF">2024-01-18T15:12:00Z</dcterms:created>
  <dcterms:modified xsi:type="dcterms:W3CDTF">2024-01-30T13:07:00Z</dcterms:modified>
</cp:coreProperties>
</file>